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36B" w:rsidRDefault="0036636B" w:rsidP="0036636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0056E5" w:rsidRDefault="000056E5" w:rsidP="0036636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0056E5" w:rsidRDefault="000056E5" w:rsidP="0036636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0056E5" w:rsidRDefault="000056E5" w:rsidP="0036636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0056E5" w:rsidRDefault="000056E5" w:rsidP="0036636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36636B" w:rsidRDefault="0036636B" w:rsidP="0036636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36636B" w:rsidRPr="00497648" w:rsidRDefault="0036636B" w:rsidP="0036636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36636B" w:rsidRDefault="0036636B" w:rsidP="0036636B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7319A8" w:rsidRDefault="007319A8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7319A8" w:rsidRDefault="007319A8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411E7A" w:rsidRPr="00411E7A" w:rsidRDefault="00411E7A" w:rsidP="00411E7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11E7A">
        <w:rPr>
          <w:rFonts w:ascii="Times New Roman" w:eastAsia="Calibri" w:hAnsi="Times New Roman" w:cs="Times New Roman"/>
          <w:sz w:val="28"/>
          <w:szCs w:val="28"/>
        </w:rPr>
        <w:t>Рабочая программа по родной (татарской) литературе</w:t>
      </w:r>
    </w:p>
    <w:p w:rsidR="00411E7A" w:rsidRPr="00411E7A" w:rsidRDefault="00411E7A" w:rsidP="00411E7A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</w:rPr>
        <w:t>для 10-11</w:t>
      </w:r>
      <w:r w:rsidRPr="00411E7A">
        <w:rPr>
          <w:rFonts w:ascii="Times New Roman" w:eastAsia="Calibri" w:hAnsi="Times New Roman" w:cs="Times New Roman"/>
          <w:sz w:val="28"/>
          <w:szCs w:val="28"/>
        </w:rPr>
        <w:t xml:space="preserve"> классов</w:t>
      </w:r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0056E5" w:rsidRDefault="000056E5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0056E5" w:rsidRDefault="000056E5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0056E5" w:rsidRDefault="000056E5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0056E5" w:rsidRDefault="000056E5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0056E5" w:rsidRDefault="000056E5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0056E5" w:rsidRDefault="000056E5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0056E5" w:rsidRDefault="000056E5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0056E5" w:rsidRDefault="000056E5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  <w:bookmarkStart w:id="0" w:name="_GoBack"/>
      <w:bookmarkEnd w:id="0"/>
    </w:p>
    <w:p w:rsidR="00411E7A" w:rsidRDefault="00411E7A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:rsidR="0036636B" w:rsidRPr="0036636B" w:rsidRDefault="0036636B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663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36636B" w:rsidRPr="0036636B" w:rsidRDefault="0036636B" w:rsidP="0036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663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I. Рабочая программа по предмету “Родная (татарская) литература” составлена на основе:</w:t>
      </w:r>
    </w:p>
    <w:p w:rsidR="0036636B" w:rsidRPr="0036636B" w:rsidRDefault="0036636B" w:rsidP="0036636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Федерального Государственного образовательного стандарта основного общего образования, 2010; </w:t>
      </w:r>
    </w:p>
    <w:p w:rsidR="0036636B" w:rsidRPr="0036636B" w:rsidRDefault="0036636B" w:rsidP="0036636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Основной образовательной программы основного общего образования МБОУ Среднетиганская СОШ </w:t>
      </w:r>
    </w:p>
    <w:p w:rsidR="0036636B" w:rsidRPr="0036636B" w:rsidRDefault="0036636B" w:rsidP="0036636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- Учебного плана МБОУ  Среднетиганская СОШ Алексеевского МР РТ на 2020-2021 учебный год;</w:t>
      </w:r>
    </w:p>
    <w:p w:rsidR="0036636B" w:rsidRPr="0036636B" w:rsidRDefault="0036636B" w:rsidP="003663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36B">
        <w:rPr>
          <w:rFonts w:ascii="Times New Roman" w:eastAsia="Calibri" w:hAnsi="Times New Roman" w:cs="Times New Roman"/>
          <w:sz w:val="28"/>
          <w:szCs w:val="28"/>
        </w:rPr>
        <w:t xml:space="preserve">- Примерной программы учебного предмета  Родная (татарская) литература для общеобразовательных организаций с обучением на татарском языке  1-11 классы.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</w:t>
      </w:r>
      <w:r w:rsidRPr="0036636B">
        <w:rPr>
          <w:rFonts w:ascii="Times New Roman" w:eastAsia="Times New Roman" w:hAnsi="Times New Roman" w:cs="Times New Roman"/>
          <w:spacing w:val="-31"/>
          <w:sz w:val="28"/>
          <w:szCs w:val="28"/>
          <w:lang w:eastAsia="ru-RU" w:bidi="ru-RU"/>
        </w:rPr>
        <w:t xml:space="preserve">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36636B">
        <w:rPr>
          <w:rFonts w:ascii="Times New Roman" w:eastAsia="Times New Roman" w:hAnsi="Times New Roman" w:cs="Times New Roman"/>
          <w:spacing w:val="-30"/>
          <w:sz w:val="28"/>
          <w:szCs w:val="28"/>
          <w:lang w:eastAsia="ru-RU" w:bidi="ru-RU"/>
        </w:rPr>
        <w:t xml:space="preserve">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</w:t>
      </w:r>
      <w:r w:rsidRPr="0036636B">
        <w:rPr>
          <w:rFonts w:ascii="Times New Roman" w:eastAsia="Times New Roman" w:hAnsi="Times New Roman" w:cs="Times New Roman"/>
          <w:spacing w:val="-30"/>
          <w:sz w:val="28"/>
          <w:szCs w:val="28"/>
          <w:lang w:eastAsia="ru-RU" w:bidi="ru-RU"/>
        </w:rPr>
        <w:t xml:space="preserve">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</w:t>
      </w:r>
      <w:r w:rsidRPr="0036636B">
        <w:rPr>
          <w:rFonts w:ascii="Times New Roman" w:eastAsia="Times New Roman" w:hAnsi="Times New Roman" w:cs="Times New Roman"/>
          <w:spacing w:val="-31"/>
          <w:sz w:val="28"/>
          <w:szCs w:val="28"/>
          <w:lang w:eastAsia="ru-RU" w:bidi="ru-RU"/>
        </w:rPr>
        <w:t xml:space="preserve">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</w:t>
      </w:r>
      <w:r w:rsidRPr="0036636B">
        <w:rPr>
          <w:rFonts w:ascii="Times New Roman" w:eastAsia="Times New Roman" w:hAnsi="Times New Roman" w:cs="Times New Roman"/>
          <w:spacing w:val="-29"/>
          <w:sz w:val="28"/>
          <w:szCs w:val="28"/>
          <w:lang w:eastAsia="ru-RU" w:bidi="ru-RU"/>
        </w:rPr>
        <w:t xml:space="preserve">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ы</w:t>
      </w:r>
      <w:r w:rsidRPr="0036636B">
        <w:rPr>
          <w:rFonts w:ascii="Times New Roman" w:eastAsia="Times New Roman" w:hAnsi="Times New Roman" w:cs="Times New Roman"/>
          <w:spacing w:val="-31"/>
          <w:sz w:val="28"/>
          <w:szCs w:val="28"/>
          <w:lang w:eastAsia="ru-RU" w:bidi="ru-RU"/>
        </w:rPr>
        <w:t xml:space="preserve">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36636B">
        <w:rPr>
          <w:rFonts w:ascii="Times New Roman" w:eastAsia="Times New Roman" w:hAnsi="Times New Roman" w:cs="Times New Roman"/>
          <w:spacing w:val="-28"/>
          <w:sz w:val="28"/>
          <w:szCs w:val="28"/>
          <w:lang w:eastAsia="ru-RU" w:bidi="ru-RU"/>
        </w:rPr>
        <w:t xml:space="preserve">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</w:t>
      </w:r>
      <w:r w:rsidRPr="0036636B">
        <w:rPr>
          <w:rFonts w:ascii="Times New Roman" w:eastAsia="Times New Roman" w:hAnsi="Times New Roman" w:cs="Times New Roman"/>
          <w:spacing w:val="-32"/>
          <w:sz w:val="28"/>
          <w:szCs w:val="28"/>
          <w:lang w:eastAsia="ru-RU" w:bidi="ru-RU"/>
        </w:rPr>
        <w:t xml:space="preserve">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</w:t>
      </w:r>
      <w:r w:rsidRPr="0036636B">
        <w:rPr>
          <w:rFonts w:ascii="Times New Roman" w:eastAsia="Times New Roman" w:hAnsi="Times New Roman" w:cs="Times New Roman"/>
          <w:spacing w:val="-31"/>
          <w:sz w:val="28"/>
          <w:szCs w:val="28"/>
          <w:lang w:eastAsia="ru-RU" w:bidi="ru-RU"/>
        </w:rPr>
        <w:t xml:space="preserve">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</w:t>
      </w:r>
      <w:r w:rsidRPr="0036636B">
        <w:rPr>
          <w:rFonts w:ascii="Times New Roman" w:eastAsia="Times New Roman" w:hAnsi="Times New Roman" w:cs="Times New Roman"/>
          <w:spacing w:val="-31"/>
          <w:sz w:val="28"/>
          <w:szCs w:val="28"/>
          <w:lang w:eastAsia="ru-RU" w:bidi="ru-RU"/>
        </w:rPr>
        <w:t xml:space="preserve">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</w:t>
      </w:r>
      <w:r w:rsidRPr="0036636B">
        <w:rPr>
          <w:rFonts w:ascii="Times New Roman" w:eastAsia="Times New Roman" w:hAnsi="Times New Roman" w:cs="Times New Roman"/>
          <w:spacing w:val="-31"/>
          <w:sz w:val="28"/>
          <w:szCs w:val="28"/>
          <w:lang w:eastAsia="ru-RU" w:bidi="ru-RU"/>
        </w:rPr>
        <w:t xml:space="preserve">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</w:t>
      </w:r>
      <w:r w:rsidRPr="0036636B">
        <w:rPr>
          <w:rFonts w:ascii="Times New Roman" w:eastAsia="Times New Roman" w:hAnsi="Times New Roman" w:cs="Times New Roman"/>
          <w:spacing w:val="-28"/>
          <w:sz w:val="28"/>
          <w:szCs w:val="28"/>
          <w:lang w:eastAsia="ru-RU" w:bidi="ru-RU"/>
        </w:rPr>
        <w:t xml:space="preserve">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36636B">
        <w:rPr>
          <w:rFonts w:ascii="Times New Roman" w:eastAsia="Times New Roman" w:hAnsi="Times New Roman" w:cs="Times New Roman"/>
          <w:spacing w:val="-33"/>
          <w:sz w:val="28"/>
          <w:szCs w:val="28"/>
          <w:lang w:eastAsia="ru-RU" w:bidi="ru-RU"/>
        </w:rPr>
        <w:t xml:space="preserve">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r w:rsidRPr="0036636B">
        <w:rPr>
          <w:rFonts w:ascii="Times New Roman" w:eastAsia="Times New Roman" w:hAnsi="Times New Roman" w:cs="Times New Roman"/>
          <w:spacing w:val="-30"/>
          <w:sz w:val="28"/>
          <w:szCs w:val="28"/>
          <w:lang w:eastAsia="ru-RU" w:bidi="ru-RU"/>
        </w:rPr>
        <w:t xml:space="preserve">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</w:t>
      </w:r>
      <w:r w:rsidRPr="0036636B">
        <w:rPr>
          <w:rFonts w:ascii="Times New Roman" w:eastAsia="Times New Roman" w:hAnsi="Times New Roman" w:cs="Times New Roman"/>
          <w:spacing w:val="-31"/>
          <w:sz w:val="28"/>
          <w:szCs w:val="28"/>
          <w:lang w:eastAsia="ru-RU" w:bidi="ru-RU"/>
        </w:rPr>
        <w:t xml:space="preserve">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</w:t>
      </w:r>
      <w:r w:rsidRPr="0036636B">
        <w:rPr>
          <w:rFonts w:ascii="Times New Roman" w:eastAsia="Times New Roman" w:hAnsi="Times New Roman" w:cs="Times New Roman"/>
          <w:spacing w:val="-32"/>
          <w:sz w:val="28"/>
          <w:szCs w:val="28"/>
          <w:lang w:eastAsia="ru-RU" w:bidi="ru-RU"/>
        </w:rPr>
        <w:t xml:space="preserve">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л</w:t>
      </w:r>
      <w:r w:rsidRPr="0036636B">
        <w:rPr>
          <w:rFonts w:ascii="Times New Roman" w:eastAsia="Times New Roman" w:hAnsi="Times New Roman" w:cs="Times New Roman"/>
          <w:spacing w:val="-28"/>
          <w:sz w:val="28"/>
          <w:szCs w:val="28"/>
          <w:lang w:eastAsia="ru-RU" w:bidi="ru-RU"/>
        </w:rPr>
        <w:t xml:space="preserve">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r w:rsidRPr="0036636B">
        <w:rPr>
          <w:rFonts w:ascii="Times New Roman" w:eastAsia="Times New Roman" w:hAnsi="Times New Roman" w:cs="Times New Roman"/>
          <w:spacing w:val="-27"/>
          <w:sz w:val="28"/>
          <w:szCs w:val="28"/>
          <w:lang w:eastAsia="ru-RU" w:bidi="ru-RU"/>
        </w:rPr>
        <w:t xml:space="preserve">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:Д.Ф.</w:t>
      </w:r>
      <w:r w:rsidRPr="0036636B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Загидуллина, доктор филологических</w:t>
      </w:r>
      <w:r w:rsidRPr="0036636B">
        <w:rPr>
          <w:rFonts w:ascii="Times New Roman" w:eastAsia="Times New Roman" w:hAnsi="Times New Roman" w:cs="Times New Roman"/>
          <w:spacing w:val="-6"/>
          <w:sz w:val="28"/>
          <w:szCs w:val="28"/>
          <w:lang w:eastAsia="ru-RU" w:bidi="ru-RU"/>
        </w:rPr>
        <w:t xml:space="preserve">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наук </w:t>
      </w:r>
      <w:r w:rsidRPr="0036636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Н.М.</w:t>
      </w:r>
      <w:r w:rsidRPr="0036636B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 w:bidi="ru-RU"/>
        </w:rPr>
        <w:t xml:space="preserve"> </w:t>
      </w:r>
      <w:r w:rsidRPr="0036636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Юсупова,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кандидат филологических</w:t>
      </w:r>
      <w:r w:rsidRPr="0036636B">
        <w:rPr>
          <w:rFonts w:ascii="Times New Roman" w:eastAsia="Times New Roman" w:hAnsi="Times New Roman" w:cs="Times New Roman"/>
          <w:spacing w:val="-10"/>
          <w:sz w:val="28"/>
          <w:szCs w:val="28"/>
          <w:lang w:eastAsia="ru-RU" w:bidi="ru-RU"/>
        </w:rPr>
        <w:t xml:space="preserve">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наук </w:t>
      </w:r>
      <w:r w:rsidRPr="0036636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Ф.Ф.</w:t>
      </w:r>
      <w:r w:rsidRPr="0036636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 w:bidi="ru-RU"/>
        </w:rPr>
        <w:t xml:space="preserve"> </w:t>
      </w:r>
      <w:r w:rsidRPr="0036636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Хасанова,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кандидат филологических</w:t>
      </w:r>
      <w:r w:rsidRPr="0036636B">
        <w:rPr>
          <w:rFonts w:ascii="Times New Roman" w:eastAsia="Times New Roman" w:hAnsi="Times New Roman" w:cs="Times New Roman"/>
          <w:spacing w:val="-10"/>
          <w:sz w:val="28"/>
          <w:szCs w:val="28"/>
          <w:lang w:eastAsia="ru-RU" w:bidi="ru-RU"/>
        </w:rPr>
        <w:t xml:space="preserve"> 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наук</w:t>
      </w:r>
      <w:r w:rsidRPr="0036636B">
        <w:rPr>
          <w:rFonts w:ascii="Times New Roman" w:eastAsia="Calibri" w:hAnsi="Times New Roman" w:cs="Times New Roman"/>
          <w:sz w:val="28"/>
          <w:szCs w:val="28"/>
        </w:rPr>
        <w:t xml:space="preserve">. (ОДОБРЕНА решением федерального учебно-методического объединения по общему образованию (протокол от 16 мая 2017 г. № 2/17)) </w:t>
      </w:r>
    </w:p>
    <w:p w:rsidR="0036636B" w:rsidRPr="0036636B" w:rsidRDefault="0036636B" w:rsidP="0036636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36636B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Примерная рабочая программа учебного предмета «Татарская литература» для общеобразовательных организаций с обучением на татарском языке (10-11 классы) ориентирована на воспитание и развитие качеств личности, отвечающих требованиям современного информационного общества, задачам построения российского гражданского общества на основе принципов толерантности, диалога культур и уважения многонационального, поликультурного и поликонфессионального состава; гарантирует соблюдение права каждого учащегося на получение качественных знаний по татарской литературе и предусматривает ознакомление учащихся на ступени основного общего образования с историей татарской литературы как с процессом развития и многовековой истории национальной культуры, с основными особенностями отдельных периодов ее развития; предусматривает обучение пониманию новизны в творчестве отдельных выдающихся литераторов, умению формировать объективные выводы и отношение, а также обеспечивает сохранение психического и физического здоровья детей. Обучение татарской литературе на уровне среднего общего образования включает в себя формирование необходимых для понимания литературного произведения и творчества писателя теоретических знаний и творческих навыков, а также знакомство учащихся с материалами о национальной культуре татарского народа. В основе содержания и структуры данной программы лежит концепция освоения истории литературы как непрерывного процесса.</w:t>
      </w:r>
      <w:r w:rsidRPr="0036636B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                                    </w:t>
      </w:r>
    </w:p>
    <w:p w:rsidR="0036636B" w:rsidRPr="0036636B" w:rsidRDefault="0036636B" w:rsidP="003663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21F2" w:rsidRDefault="00DB21F2"/>
    <w:p w:rsidR="0036636B" w:rsidRDefault="0036636B"/>
    <w:p w:rsidR="0036636B" w:rsidRDefault="0036636B"/>
    <w:p w:rsidR="0036636B" w:rsidRDefault="0036636B" w:rsidP="0036636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</w:p>
    <w:p w:rsidR="0036636B" w:rsidRDefault="0036636B" w:rsidP="0036636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</w:p>
    <w:p w:rsidR="0036636B" w:rsidRDefault="0036636B" w:rsidP="0036636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</w:p>
    <w:p w:rsidR="0036636B" w:rsidRDefault="0036636B" w:rsidP="0036636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</w:p>
    <w:p w:rsidR="007319A8" w:rsidRDefault="007319A8" w:rsidP="0092569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val="tt-RU"/>
        </w:rPr>
      </w:pPr>
    </w:p>
    <w:p w:rsidR="007319A8" w:rsidRDefault="007319A8" w:rsidP="0092569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val="tt-RU"/>
        </w:rPr>
      </w:pPr>
    </w:p>
    <w:p w:rsidR="007319A8" w:rsidRDefault="007319A8" w:rsidP="0092569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val="tt-RU"/>
        </w:rPr>
      </w:pPr>
    </w:p>
    <w:p w:rsidR="0036636B" w:rsidRPr="0036636B" w:rsidRDefault="0036636B" w:rsidP="009256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36B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ОСНОВНОЕ СОДЕРЖАНИЕ УЧЕБНОГО ПРЕДМЕТА                                                                                                                                                    </w:t>
      </w:r>
      <w:r w:rsidRPr="003663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Раздел 1. Древнетюркская литература.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Историко-литературные сведения о тюрках и предках татарв V-ХII вв. Древние тюркские государства, религиозные верования и письменность древних тюрков. Принятие булгарами (922) ислама. Тюрко-татары в контексте Восток и Запад. Этногенез казанских татар. Художественное наследие общетюркской эпохи: памятники рунического, уйгурского и арабского письма. Общие характеристики: целостный взгляд на мир; нерасчлененность автора и героя, человека и природы в целом; рассказывание событий прошлого и использование приема повтора наиболее значимых ситуаций; обращение к циклическому сюжету и представление бытия как единства противоположностей: Добра и Зла, Жизни и Смерти, Единства и Разбросанности и др.; принцип сопричастности и воспевание подвигов; склонность к нравоучению и другие свойства проявляются как на микроуровне высказывания, так и на макроуровне художественного целого. Орхоно-Енисейские памятники,отражение в них истории, верований, особенностей художественного мышления древних тюрков. Первый тюркский автор Йоллыг-Тегин, подписавший под текстами резвернутых эпитафий в честь Бильге-кагана и </w:t>
      </w:r>
      <w:r w:rsidR="007319A8">
        <w:rPr>
          <w:rFonts w:ascii="Times New Roman" w:eastAsia="Calibri" w:hAnsi="Times New Roman" w:cs="Times New Roman"/>
          <w:color w:val="000000"/>
          <w:sz w:val="28"/>
          <w:szCs w:val="28"/>
        </w:rPr>
        <w:t>Кюль-тегина. «Диване л</w:t>
      </w:r>
      <w:r w:rsidR="007319A8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="007319A8">
        <w:rPr>
          <w:rFonts w:ascii="Times New Roman" w:eastAsia="Calibri" w:hAnsi="Times New Roman" w:cs="Times New Roman"/>
          <w:color w:val="000000"/>
          <w:sz w:val="28"/>
          <w:szCs w:val="28"/>
        </w:rPr>
        <w:t>гат эт-т</w:t>
      </w:r>
      <w:r w:rsidR="007319A8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рк» («Словарь тюркских наречий», 1072-1074) Махмуда Кашгари – один из источников по изучению древнетюркского фольклора и письменной литературы. «Котадгу белек» («Благодатное знание», 1069) Юсуфа Баласагунского </w:t>
      </w:r>
      <w:r w:rsidRPr="003663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–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первая классическая поэма тюркских народов. Основные образы, гуманистическое содержание произведения и его связь с ренессансной литературой Востока. Тюркские поэты-суфии XII века Ахмед Ясави и Сулейман Бакыргани</w:t>
      </w:r>
      <w:r w:rsidRPr="003663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Краткая характеристика суфийских сти</w:t>
      </w:r>
      <w:r w:rsidR="007319A8">
        <w:rPr>
          <w:rFonts w:ascii="Times New Roman" w:eastAsia="Calibri" w:hAnsi="Times New Roman" w:cs="Times New Roman"/>
          <w:color w:val="000000"/>
          <w:sz w:val="28"/>
          <w:szCs w:val="28"/>
        </w:rPr>
        <w:t>хов, включенных в «Диване хикм</w:t>
      </w:r>
      <w:r w:rsidR="007319A8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т».</w:t>
      </w:r>
      <w:r w:rsidRPr="0036636B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(«Сборник мудрости») Ясави и «Бакырган китабы»(«Книгу Бакырган»).</w:t>
      </w:r>
      <w:r w:rsidRPr="003663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Раздел 2. Средневековая татарская литература.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Период традиционализма и следования канону.Образцом устойчивых норм и правил создания художественных произведений для тюрко–татарских художников слова является арабская и персидская литература. Основные тенденции и этапы развития татарской литературы в Средневековье, генезис литературного творчества, соотнесенность татарской литературы с историческим процессом, закономерности ее эволюции.</w:t>
      </w:r>
      <w:r w:rsidRPr="0036636B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1. Булгаро-татарская литература (XII- первая пол.ХIII вв.)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Развитие литературы под сильным влиянием арабо-персидской мусульманской культуры. Ходжа Ахмед ал-Булгари, его книги «Тарикать эл–болгария» («Суфийский путь Булгарии»), «Ал-фаваид» («Пользы нравоучения»), «Ал-Джамиг» («Всеобъемлющий»). Писатель и ученый Дауд Сувари Саксини, книга дидактико-назидательного характера на персидском языке «Бахджат ал-энвар мин хакикат ал-асрар» («Красота лучей из истины тайн»). Труд по медицине «Ат-тирйак» («Большое противоядие», 1220-1221) Таджеддина Булгари. Ученый, историк Ягкуб ибн Нугман, «История Булгара». Знаковое произведение периода Булгарского государства – романтическая</w:t>
      </w:r>
      <w:r w:rsidR="00441E2A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 xml:space="preserve">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поэма Кул Гали</w:t>
      </w:r>
    </w:p>
    <w:p w:rsidR="0036636B" w:rsidRPr="0036636B" w:rsidRDefault="0036636B" w:rsidP="0036636B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 (ок.1183-между 1233 и 1240) «Кыйссаи Йосыф» («Сказание о Йусуфе», 1233). </w:t>
      </w:r>
      <w:r w:rsidRPr="0036636B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2. Татарская литература эпохи Золотой Орды (вторая пол.XIII-первая пол.XV вв.)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История и культура З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олотой Орды. ТворчествоКутба «Х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ср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ү вҽ Ширин» («Хосров 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и Ширин», 1342), Саифа Сараи «Г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лстан бит-т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рки» («Гулиста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н бит-тюрки», 1391), Хорезми «М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х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бб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тнам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» («Книга любви», 1353) как основа художественного наследия данного периода. Прославление божественного промысла составляет концептуальную стержень произведений, обогащенных информативным материалом философского, космогонического, этического характера. Поиск героями истины приводит их к пониманию основ мироздания, смысла жизни, законов мусульманского миропонимания. Религиозно-суфийское направление в тюрко-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татарской литературе: «Кыйссас 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л-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нбия»(«Истор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ия пророков», 1310) Рабгузи, «Н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һҗ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л-ф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радис» («Путь в рай»,1358) Махмуда Булгари. Контаминация религиозно–этических учений с художественной формой его воплощения. Каноничность композиции: та или иная мысль религиозного или морально-этического содержания иллюстрируется затем в рассказе судьбами героев, их отношениями. Большинство сюжетов заимствованы из арабских и персидских источников. Представление жизни как пересечение двух временных отрезков: быстротечной земной и вечной потусторонней. Отражение распада Золотой Орды в фольклорном эпосе «Идегей»(первая пол.XVв.). Художественные особенности дастана. </w:t>
      </w:r>
    </w:p>
    <w:p w:rsidR="0036636B" w:rsidRPr="0036636B" w:rsidRDefault="0036636B" w:rsidP="0036636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6636B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2. Татарская литература периода Казанского ханства (вторая пол. ХV – первая пол. ХVI вв.)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Общая характеристика татарской литературы эпохи Казанского ханства – начального периода собственно национальной литературы (Мухаммед Амин, Кул Шариф, Умми Камал). Гу</w:t>
      </w:r>
      <w:r w:rsidR="00625D30">
        <w:rPr>
          <w:rFonts w:ascii="Times New Roman" w:eastAsia="Calibri" w:hAnsi="Times New Roman" w:cs="Times New Roman"/>
          <w:color w:val="000000"/>
          <w:sz w:val="28"/>
          <w:szCs w:val="28"/>
        </w:rPr>
        <w:t>манистическая дидактика поэм «Т</w:t>
      </w:r>
      <w:r w:rsidR="00625D3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="00625D30">
        <w:rPr>
          <w:rFonts w:ascii="Times New Roman" w:eastAsia="Calibri" w:hAnsi="Times New Roman" w:cs="Times New Roman"/>
          <w:color w:val="000000"/>
          <w:sz w:val="28"/>
          <w:szCs w:val="28"/>
        </w:rPr>
        <w:t>хф</w:t>
      </w:r>
      <w:r w:rsidR="00625D3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625D30">
        <w:rPr>
          <w:rFonts w:ascii="Times New Roman" w:eastAsia="Calibri" w:hAnsi="Times New Roman" w:cs="Times New Roman"/>
          <w:color w:val="000000"/>
          <w:sz w:val="28"/>
          <w:szCs w:val="28"/>
        </w:rPr>
        <w:t>и м</w:t>
      </w:r>
      <w:r w:rsidR="00625D3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рдан» («Дар мужей») и «Нуры содур» («Свет сердец») поэта Мухаммедьяра. Основные суфийские мотивы в творчестве поэтов времен Казанского ханства. </w:t>
      </w:r>
      <w:r w:rsidRPr="0036636B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4. Татарская литература позднего Средневековья (вторая пол.XVI-первая треть XIXвеков)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Присоединение Казанского ханства к русскому государству (1552). Появление в литературе исторических хроник и героических повествований. Отражение кризисного состояния татарского общества в хикметах – философских изречениях Мэвла Колый. Обращение поэта к трагическим конфликтам, осмысленным в духе гуманистической и религиозно-суфийской литературы. Трансформация стиля суфийских произведений в творчестве М. Колыя: параллель суфий – совершенный человек (аль–инсан аль–камиль); особенность субъектно-объектной организации стихов. Сдвиг в сторону развития светской литературы с начала ХVIII в.: активизация интереса к истории своего народа, к изучению памятников духовной и материальной культуры. Жанр очерка об исторических событиях: «Гарызнамҽ» («Записки опротестования» или «Письмо к царице») Батырши, комментарии Рахимкула Абубекирова к оде Габдулманнана Муслюмова, «Казан алыну хикҽяте» («Сказ о завоевании Казани»).</w:t>
      </w:r>
    </w:p>
    <w:p w:rsidR="0036636B" w:rsidRPr="0036636B" w:rsidRDefault="0036636B" w:rsidP="0036636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6636B" w:rsidRPr="0036636B" w:rsidRDefault="0036636B" w:rsidP="0036636B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Жизненная простота, бытовой разговорной язык, при помощи чего описываются каждодневные бытовые ситуации в творчестве Габди. Упрощение жанра назидания. Формирование жанра саяхатнаме (Исмагил Бекмухаммедов о путешествии в Индию в 1751 г.), его разновидности – хаджнаме, путевых записок, рассказывающих о паломничестве в Мекку. Религиозное реформаторство: Таджеддин Ялчыгул (1768-1838), Габденнаср Курсави (1776-1812). Творчество Г. Утыз Имяни (1754-1834) как переходное явление от затянувшегося Средневековья к эпохе просвещения. Трактовка этико-эстетических проблем прекрасного, разума и знания, души и тела через призму исламского фундаментализма, основанного на Коране.                                                                                                              </w:t>
      </w:r>
      <w:r w:rsidRPr="003663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Раздел 3. Татарская литература XIX века.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Особенности общественной и культурной жизни татар в XIX веке. Появление просветительской идеологии, новых жанровых и стилевых структур, которые стали основой для становления татарской светской национальной культуры ХХ в. Трансформация традиций средневековой религиозно-дидактической и суфийской литературы. Использование в новых условиях традиций средневековой религиозно-дидактической и суфийской литературы в творчестве поэтов А. Каргалый, Х. Салихова, Ш. Заки, Г. Чокрый и др. Романтические поэмы-сказания Бахави «Бүз егет» («Буз джигит»), Ахмета Уразаева Курмаши «Таһир 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и З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һр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». («Тахир и Зухра»). Просветительское движение у татар. Просветительская деятельность Г. Курсави, И. Хальфина, К. Насыри, Ш. Марджани, Х. Фаизханова, И. Гаспринского и др. Научная и литературная деятельность Каюма Насыри(1825-1902). Традиции восточной об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рамленной повести в сказаниях «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буга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лисина» («Ибн Сина») и «Кырык в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зир турында» («О сорока везирях»). Культ разума, любовные мотивы в новеллах К. Насыри. Становление реалистической поэзии в творчестве Акмуллы (1831-1895), Якова Емельянова (1848-1898) и др. Критика ими конкретных носителей зла. Обращение к народному языку и изобразительным средствам фольклора. Габделжаббар Кандалый (1797-1860) – один из своеобразных поэтов данной эпохи, чье творчество оказало влияние на зарождение и развитие татарской просветительской литературы. Становление татарской реалистической прозы. Национальный колорит в прозе Мусы Акъегетзаде(1864-1923) и Захира Бигиева (1870-1902). Традиции русской классической литературы в изобра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жении женских характеров. «Меңн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р, яки гүзҽл к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ыз Х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дич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»(«Тысячи, или красавица Хадича», 1887) – первый роман европейского типа в истории татарской литературы. Проза Закира Хади (1863-1933) и Шакира Мухаммедова (1865-1923) как переходное явление от просветительского реализма к критическому. Рассказы З.Хади на тему эмансипации татарской женщины. Сатирическое изображение купцов в рассказах Шакира Мухаммедова(1865-1923). Разоблачение ложного патриотизма татарских богачей в повести «Япон сугышы яки Батыргали агай» («Японская война или Господин Батыргали»). Актуальность таких тем как необходимость возрождения и развития татарского народа, судьба татарских женщин, ориентация на ведущие культуры, в особенности на русскую. Борьба между старым и новым как основной конфликт в произведениях. Развитие жанра саяхатнамэ, проявление в нем просветительских взглядов авторов, критики невежества и отсталости, старой системы обучения, положения женщин в обществе, и призыва к просвещению нации, возвышению ее до вершин европейской цивилизации, овладения европейской культурой.                                                                                                                        </w:t>
      </w:r>
      <w:r w:rsidRPr="003663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 xml:space="preserve">Раздел 4. Татарская литература начала XX века. </w:t>
      </w:r>
      <w:r w:rsidRPr="0036636B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Культурно-общественная и литературная ситуация в начале ХХ века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Трансформация эстетической, общественной мысли у татар. Синтез восточных и западных традиций в литературе. Плюрализм художественных поисков, литературных направлений, течений, стилей, приемов и т.д. Ведущие художественные методы – реализм и романтизм европейского типа, достигающие завершенности во всех жанрах литературы. Формирование критического реализма в творчестве Г. Исхаки, Ф. Амирхана, Г. Камала, Г. Тукая, М. Гафури, Н. Думави. Утверждение романтизма в творчестве С. Рамеева, Дардменда, С. Сунчаляя, Ш. Бабича, Г. Ибрагимова, С. Джаляля, М. Файзи и др. Соотнесенность реализма и романтизма в татарской литературе начала XX века с различными модернистскими течениями, стилем, приемами – символизмом, импрессионизмом, экспрессионизмом, экзистенциализмом. Установка на психологизм. </w:t>
      </w:r>
      <w:r w:rsidRPr="0036636B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Татарская поэзия начала ХХ века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. Габдулла Тукай (1886-1913) – выдающийся татарский поэт, лирик и сатирик, публицист и литературный критик. Традиции средневековой восточной литературы в поэзии и прозе Тукая. Переводы басен Крылова. Уральский и Казанский периоды творчества Г. Тукая. Утверждение идеалов национально-освободительного движения, призыв к борьбе против феодальных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пережитков в произведениях: «Х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р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рият хакында» («О свободе»), «С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рл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үх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сез» («Без названия»), «Сорыкортларга» («Паразитам»),  «Государственная Думага» («Государственной думе»)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, «Миллҽтҽ» («Националист»), «К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зге җилл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р» («Осенние ветры»). Особенности отражения в них социальн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ых мотивов. Тукай – сатирик («М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ридл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р каберстаныннан бер аваз» («Голос с кладбища мюридов»), «Ишан»(«Ишан») и др.). Сатири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ческая поэма Тукая «Печ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н базары, яхуд яңа Кисекбаш»(«Сенной базар, или Новый Кисекбаш») и традиции назира. Выражение утраченных надежд и веры в светлое будущее татарского народа в стихотворе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ниях «Китмибез» («Не уйдем»), «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зелг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 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мид» («Разбитая надежда»), «К</w:t>
      </w:r>
      <w:r w:rsidR="0022566E">
        <w:rPr>
          <w:rFonts w:ascii="Times New Roman" w:eastAsia="Calibri" w:hAnsi="Times New Roman" w:cs="Times New Roman"/>
          <w:color w:val="000000"/>
          <w:sz w:val="28"/>
          <w:szCs w:val="28"/>
        </w:rPr>
        <w:t>ыйтга» («Отрывок»), «Татар яшьл</w:t>
      </w:r>
      <w:r w:rsidR="0022566E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ре» («Татарская молодежь»). Идеализация образов ученого-просветителя, религиозного реформатора Шигабутдина Марджани, писателя Гаяза Исхаки, революци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онера Хусаина Ямашева («Шиһаб х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зр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т» («Шигаб хазрет»), «Улмы? – Ул» («К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то он?»), «М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х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ррирг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6750D4">
        <w:rPr>
          <w:rFonts w:ascii="Times New Roman" w:eastAsia="Calibri" w:hAnsi="Times New Roman" w:cs="Times New Roman"/>
          <w:color w:val="000000"/>
          <w:sz w:val="28"/>
          <w:szCs w:val="28"/>
        </w:rPr>
        <w:t>» («Писателю»), «Даһиг</w:t>
      </w:r>
      <w:r w:rsidR="006750D4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6750D4">
        <w:rPr>
          <w:rFonts w:ascii="Times New Roman" w:eastAsia="Calibri" w:hAnsi="Times New Roman" w:cs="Times New Roman"/>
          <w:color w:val="000000"/>
          <w:sz w:val="28"/>
          <w:szCs w:val="28"/>
        </w:rPr>
        <w:t>» («Гению»), «Х</w:t>
      </w:r>
      <w:r w:rsidR="006750D4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="006750D4">
        <w:rPr>
          <w:rFonts w:ascii="Times New Roman" w:eastAsia="Calibri" w:hAnsi="Times New Roman" w:cs="Times New Roman"/>
          <w:color w:val="000000"/>
          <w:sz w:val="28"/>
          <w:szCs w:val="28"/>
        </w:rPr>
        <w:t>рм</w:t>
      </w:r>
      <w:r w:rsidR="006750D4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6750D4">
        <w:rPr>
          <w:rFonts w:ascii="Times New Roman" w:eastAsia="Calibri" w:hAnsi="Times New Roman" w:cs="Times New Roman"/>
          <w:color w:val="000000"/>
          <w:sz w:val="28"/>
          <w:szCs w:val="28"/>
        </w:rPr>
        <w:t>тле Х</w:t>
      </w:r>
      <w:r w:rsidR="006750D4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="006750D4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="006750D4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ен ядкяре» («Светлой памяти Хусаина»)). Коранические мотивы в творчестве Габдуллы Тукая. Молитвенная лирика поэта («Китап» («Книга»), «Ана догасы» («Молитва матери»), «Кичке азан» («Вечерняя мольба»)). Сагит Рамиев (1880-1926). Основные гисьянистские (бунтарские) мотивы в поэзии Рамиева. Богоборческие настроения, утверждение идеалов свободной личности, воспевание красоты возлюбленной и сельской природы в стихотворениях «Таң вакыты» («На заре»), «Мин» («Я»), «Син» («Ты»), «Ул» («Она») и др. Дэрдменд (Закир Рамиев, 1859-1921). Особенности философской лирики Дэрдменда, тяготение поэта к историческим конфликтам, к национальной и общечеловеческой тематике, экзистенциальным мотивам в стихотворениях «Кораб» (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«Корабль»), «Без» («Мы»), «Бүзл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рем маналмадым»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(«Не омочил я свой саван»), «Г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рл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г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н сулар...» («Бурлящие воды»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), «Видагъ» («Расставание»), «Х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ят» («Жизнь»), «Куанды ил» («Ликовала страна») и др. Утонченная техника стиха, символическая и импрессионистическая образность, психологизм и философичность лирики Дэрдменда. </w:t>
      </w:r>
      <w:r w:rsidRPr="0036636B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Татарская проза начала ХХ века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Фатих Амирхан (1886-1926). Критика феодальной косности, утверждение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просветительских идеалов, утопических возз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рений в сатирической повести «Ф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тхулл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а х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зр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т» («Фатхулла хазрет»). Художественные эксперименты в творчестве Амирхана. Особенности воплощения женской тематики в рассказе «Татар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кызы» («Татарка») и повести «Х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ят» («Хаят»). Творчество Гаяза Исхаки (1878–1954) в контексте истории татарской литературы. Просветительский период творчества писателя (1897-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1904). Дидактический рассказ «Т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галлемд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гад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т» («Счастье – в знании», 1897). Вершинное явление начального периода творчества – про</w:t>
      </w:r>
      <w:r w:rsidR="00AF354E">
        <w:rPr>
          <w:rFonts w:ascii="Times New Roman" w:eastAsia="Calibri" w:hAnsi="Times New Roman" w:cs="Times New Roman"/>
          <w:color w:val="000000"/>
          <w:sz w:val="28"/>
          <w:szCs w:val="28"/>
        </w:rPr>
        <w:t>светительская антиутопия «Ике й</w:t>
      </w:r>
      <w:r w:rsidR="00AF354E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з елдан соң инкыйраз» («Исчезновение через двести лет», 1902-1904) о вырождении и уходе булгар (татар) с арены истории в результате феодальной косности, экономической отсталости, моральной распущенности. Творчество Исхаки в десятые годы</w:t>
      </w:r>
      <w:r w:rsidR="006750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(1911-1918). Повесть «Остазбик</w:t>
      </w:r>
      <w:r w:rsidR="006750D4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»(«Остазбикэ», 1910, опубл. 1915). Высокая оценка автором традиций ислама, имамства, семейного счастья и любви к детям. Разоблачение политики национально–колониального гнета, насильственной христианиза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ции в романтической трагедии «З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л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йха» («Зулейха», завершена в 1912 г.). Пове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сть «Ул 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ле 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йл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нм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г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н иде» («Он еще не был женат» (1916), посвященные показу межнациональных отношений в любви, браке и воспитании детей. Шариф Камал (1884-1942) – углубление принципов критического реализма в повести «Акчарлаклар» («Чайки»), импрессионистический стиль произведени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й Шарифа Камала. Комедия «Хаҗи 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ф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нде 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йл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н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»(«Господин Хаджи женится»). Галимджан Ибрагимов (1887-1938) </w:t>
      </w:r>
      <w:r w:rsidRPr="003663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–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выдающийся романтик в татарской литературе начала XX века. Исключительные характеры, необычные ситуации, проблема свободы личности в повести «Татар хатыны нилҽр күрми» («Судьба татарки»). Культ любви, природы и искусства в рассказах «Уты сүн</w:t>
      </w:r>
      <w:r w:rsidR="0026706D">
        <w:rPr>
          <w:rFonts w:ascii="Times New Roman" w:eastAsia="Calibri" w:hAnsi="Times New Roman" w:cs="Times New Roman"/>
          <w:color w:val="000000"/>
          <w:sz w:val="28"/>
          <w:szCs w:val="28"/>
        </w:rPr>
        <w:t>гщн җщһщннщ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м»(«Угасший ад»), «С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ю – с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гад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т»</w:t>
      </w:r>
      <w:r w:rsidR="00AF354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(«Любовь – счастье»), «Диңгезд</w:t>
      </w:r>
      <w:r w:rsidR="00AF354E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(«В море»). </w:t>
      </w:r>
      <w:r w:rsidRPr="0036636B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Татарская драматургия начала ХХ века.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Творчество Галиасгара Камала (1879-1933): от просветительства – к реализму. Критика татарского общества через показ жизни татарских купцов и мелких торговцев. Романтическая драматургия Мирхайдара Файзи (1891-1928).                                                                                                                                        </w:t>
      </w:r>
      <w:r w:rsidRPr="003663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Раздел 5. Татарская литература первой половины XX века (1917-конец 1930-х гг.).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Сложность процесса развития татарской литературы после 1917 года. Литературные традиции в новых условиях. Принципы периодизации истории татарской литературы ХХ века. </w:t>
      </w:r>
      <w:r w:rsidRPr="0036636B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1. Литература эпохи революций и гражданской войны.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Революции 1917 года и судьба татарской литературы. Идейно-эстетическое размежевание писателей. </w:t>
      </w:r>
      <w:r w:rsidRPr="0036636B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2. Литература 20-х годов (1921-1934).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Творческие объединения 20-х годов («Октябрь», «Сульф»). Образование РАПП и ТАПП. Существование двух течений в литературе: 1) защита свободы творчества, его многообразия; 2) стремление к нормативной эстетике, попытки управления литературой, преобладание этой тенденции к концу 20-х годов. Противоречивое отношение к литературному наследию. Многообразие творческих методов и направлений в первой половине 20-х годов. Сосуществование реализма, романтизма, натурализма, а также модернистских течений в форме имажини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зма (К. Наджми «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ерм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л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р» («Вихри»,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1924) и футуризма (А. Кутуй «К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нн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р й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герг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нд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(«Когда бегут дни», 1925), символизма (Х. Такташ). Попытки художественного осмысления революции и Гражданской войны: возрождение героических повестей и рассказов, посвященных событиям революций, строительства новой жизни, коллективизации. Особенности развития поэзии в 20-е годы: сближение ее с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действительностью; осуществление синтеза лирики и эпоса; поэтизация повседневности; творческие искания в области формы стиха, жанров и стилей (Х. Такташ, Х. Туфан, К. Наджми, Г. Кутуй, и др.). Основные этапы творчества Х. Такташа: 1916-1923 («Җир уллары трагедиясе» («Трагедия с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ынов земли»)); 1924-1931 («Ак ч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ч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кл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р» («Белые цветы»), «Болай... гади җыр гына» («Так… просто песня…»), «Югалган матурлык» («Утраченная красота»), «Мокамай»(«Мукамай»)). Гисъянизм как своеобразное модернистское течение национальной поэзии (Х.Такташ «Гыйсъян» («Гисъян», 1923); «Такташ үлде»(«Такташ умер», 1923)). Активизация романной жанровой традиции. Попытка эстетически соотносить судьбу личности с эпохальными событиями, зачастую рисуя дореволюционную жизнь в излишне темных тонах. Формирование эстетики социалистического реализма с его особыми требованиями (жизнеподобная поэтика; социально–политическая детерминация характера; четко определенные амплуа в системе персонажей, определенный круг тем, и т.д.). Стремление прозаиков старшего поколения к возрождению дореволюционных завоеваний символизма, авангардных поисков в области формы, обращение к языку символов, религиозному подтексту (Ф. Амирхан, Х. Такташ, М. Файзи, К. Тинчурин, Ф. Борнаш, Гали Рахим и др.). Сатирическая проза 1920-х годов. Попытка иронической трактовки социалистических преоб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разований (сатирический шарж «Ш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фигулла агай» («Шафигулла агай»), 1924, Ф. Амирхана), гротеск и авторская ирония. </w:t>
      </w:r>
      <w:r w:rsidRPr="0036636B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3. Литература 30-х годов (1934-1941).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Общественно-историческая и литературная жизнь 30-х годов. Первый съезд советских писателей и образование Союза писателей Татарстана (1934). Культ личности и волна репрессий. Формирование литературы социалистического реализма. Обращение поэтов к традициям устного народного творчества (Х. Туфан «Ак каен» («Белая береза»), 1933; А. Файзи «Умырзая» («Подснежник»), 1933; С. Хаким «Юксыну» («Тоска»), 1938). Активизация песенного жанра. Романтическое изображение нового человека (Г. Кутуй «Тапшырылмаган хатлар» («Неотосланные письма»), 1935). Особенности творческой манеры прозаика, композиция повести. Татарская литература, созданная в эмиграции.                                                                                </w:t>
      </w:r>
      <w:r w:rsidRPr="003663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Раздел 6. Татарская литература первой половины XX века (1941-конец 1950-х гг.).                                                                                                                  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</w:t>
      </w:r>
      <w:r w:rsidRPr="0036636B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Литература периода Великой Отечественной войны (1941-1945).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Великая Отечественная война и татарские писатели. Роль литературы в годы войны. Развитие поэзии, «малых» жанров прозы и драматургии. Патриотический пафос. Главная тема – защита родины от внешних врагов. Основные образы, мотивы и поэтика поэзии военных лет, развитие поэтических жанров. Усиление публицистичности в поэзии. Возрастание интереса к жанру баллады с его возможностями обращения к сказочно–мифологическим сюжетам, структурам, образам с целью углубления конфликта защитника родины и врага в параллели с традиционным конфликтом добра и зла. Творчество М. Джалиля. Эволюция идейно-эстетических взглядов поэта. Особенности фронтовой лирики (Сборник «Тупчы анты» («Клятва артиллериста»)). История создания и возвращения на Родину цикла стихов «Моабитские тетради». Роль и значение творчества М. Джалиля для развития татарской поэзии. Фронтовая поэзия Ф. Карима. Особенности воссоздания лирического героя-солдата, защитника. Развитие жанра поэмы и усиление романтических тенденций в творчестве поэта. Активизация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малых жанров прозы, прежде всего, нэсер. Сближение рассказа с очерком. Противоположный процесс – раздвижение эстетических рамок жанра рассказа. Преобладание философско-психологической установки, стремления взглянуть на войну с точки зрения душевных переживаний, с высоты общечеловеческих ценностей в раннем творчестве А. Еники, И. Гази (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«Бала» («Дитя», 1941), «Бер ген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гатьк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» («Только на час», 1944), «Ялгыз каз» («Одинокий гусь», 1943) А. Еники,</w:t>
      </w:r>
      <w:r w:rsidR="00AF354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«Ана» («Мать», 1942), «Малай һ</w:t>
      </w:r>
      <w:r w:rsidR="00AF354E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 эт» («Мальчик и собака», 1943) И. Гази). Повесть военных лет: количественный спад, усиление публицистического пафоса. Возрождение традиций 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лирической исповеди. Повесть «Й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зек кашы» («Перстень», 1942) Ф. Хусни, рассказывающая о любви и верности, дружбе и предательстве, в которой сильны лирическое и психологическое начала, рассматривающая войну как момент испытания, подвергающий проверке нравственную чистоту и поря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дочность человека. В повести «Р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</w:rPr>
        <w:t>ст</w:t>
      </w:r>
      <w:r w:rsidR="00925690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 маҗаралары» («Приключения Рустама», 1944) А. Кутуя захватывающая приключенческая форма о реализации гипотезы обретения невидимости, сочетающаяся с непоколебимой верой в победу. </w:t>
      </w:r>
      <w:r w:rsidRPr="0036636B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2. Литература послевоенных лет (1945-кон.50-х гг.).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Политическая и литературно-общественная ситуация: радость победы, надежда на улучшение жизни. Споры о положительном герое в татарской литературе. Тема Великой Отечественной войны остается главной: чувствуется очерковость, продолжается рост приключенческого начала, психологизма, героико-романтической линии. В татарскую прозу возвращаются социально-бытовые рассказы, посвященные производственным, этическим проблемам жизни. Особую популярность завоевывают произведения, изображающие жизнь тыла в единой связке с фронтом, раскрывающие восприятие людьми великой трагедии,где величие духа человеческого, твердость характера и глубина чувств испытываются войной. Такая установка преобладает и в драматургии. После длительного перерыва, в 1950-е гг. жанр романа переживает период возрождения, обогащается героико-романтическими, биографическими и автобиографическими, социально-психологическими, героико-революционными разновидностями. В эти годы преобладающими в литературе остаются проблемы строительства новой жизни, коллективизации, воспитания советского человека, героической борьбы против немецких захватчиков. Объединяющим романы 1950-х гг. стержнем является мотив пути, движения (перемещения героя, внутренняя трансформация героя, путь к победе, символ перехода от старой жизни – к новой), который лежит в основе сюжета. Жанр романа позволяет татарской литературе, не нарушая жизнеподобия, заново осмыслить панораму событий переломных эпох во всех деталях и проследить изменения во внутреннем мире, психике человека. Повести 1950–х гг. открыли татарскую деревню с совершенно иной стороны, где конфликт между устаревшим и новым взглядами на жизнь обнажил многие проблемы советской действительности. С одной стороны, авторы верили в способность человека перестроить мир, и поэтому в центре внимания были самоотверженные герои–активисты. С другой, в повестях раскрывалась вся острота, напряжение колхозного строительства, узость мышления сидящих на высоких постах, их нравственное очерствение и стремление к личному м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атериальному обогащению («Саз ч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» («Болотный цветок», 1955), «Р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» («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Марево», 1962) А. Еники, «Авыл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стенд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йолдызлар»(«Любовь под звездами», 1955) Ф. Хусни). Тенденция к сближению определенных признаков эпики и лирики, субъективизация повествования стали одним из ведущих в прозе второй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половины ХХ века. Послевоенная татарская литература теряет романтику строительства советской жизни – ей на смену пришел жестокий стандарт, но находит ее в социалистическом обновлении город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а. В производственные романы «Х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зин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»(«Клад», 1963) Г. Ахунова, «Сүнмҽс утлар» («Огонь неугасимый», 1958) А. Абсалямова, «Гади кешелҽр» («Обыкновенные люди», 1955) И. Гази и др. переносится вера писателей в способность человека перестроить мир так, чтобы каждый нашел в нем счастье при помощи труда – облагораживающего и перестраивающего сознания людей. Лиризация прозы, преломление мира в индивидуальном сознании, моноцентричность повествования и монологизация, смысловая и образная насыщенность, усложненность тропов и суггестивность в дальнейшем стали отличительной чертой творчества ведущих прозаиков (А. Еники, Ф. Хусни, М. Магдеев, Г. Сабитов, А. Баянов, М. Галиев и др.). В поэзии объединяющим началом стало стремление оценить трагедию военного лихолетья, трагедию потерь, которая отражалась страдательной стороной, и воспеть гордость за солдата–победителя, наблюдается дальнейшее развитие темы труда. В то же время усиливаются философское и социально-политическое начала. Этапы творчества Х. Туфана. Исповедальность. Особенности поэтики и стиля («Агыла да болыт агыла» («Летят облака»), «Кайсыгызның кул</w:t>
      </w:r>
      <w:r w:rsidR="004C4BAA">
        <w:rPr>
          <w:rFonts w:ascii="Times New Roman" w:eastAsia="Calibri" w:hAnsi="Times New Roman" w:cs="Times New Roman"/>
          <w:color w:val="000000"/>
          <w:sz w:val="28"/>
          <w:szCs w:val="28"/>
        </w:rPr>
        <w:t>ы җылы» («Чьи руки теплее»), «Чч</w:t>
      </w:r>
      <w:r w:rsidR="004C4BAA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</w:t>
      </w:r>
      <w:r w:rsidR="004C4BAA">
        <w:rPr>
          <w:rFonts w:ascii="Times New Roman" w:eastAsia="Calibri" w:hAnsi="Times New Roman" w:cs="Times New Roman"/>
          <w:color w:val="000000"/>
          <w:sz w:val="28"/>
          <w:szCs w:val="28"/>
        </w:rPr>
        <w:t>кл</w:t>
      </w:r>
      <w:r w:rsidR="004C4BAA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р китерегез Тукайга» («Принесите цветы Тукаю»), «Киек казлар» («Д</w:t>
      </w:r>
      <w:r w:rsidR="004C4BAA">
        <w:rPr>
          <w:rFonts w:ascii="Times New Roman" w:eastAsia="Calibri" w:hAnsi="Times New Roman" w:cs="Times New Roman"/>
          <w:color w:val="000000"/>
          <w:sz w:val="28"/>
          <w:szCs w:val="28"/>
        </w:rPr>
        <w:t>икие гуси»), «Сиңа» («Тебе»), «</w:t>
      </w:r>
      <w:r w:rsidR="004C4BAA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йткҽн идең»(«О сказанном тобой») и др.).                                                         </w:t>
      </w:r>
      <w:r w:rsidRPr="003663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Раздел 7. Татарская литература второй половины XX века (1956-1990 гг.).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Политическая и литературно-общественная ситуация конца 50-х – 80-е годы. «Оттепель» (февраль 1956-август 1968), период застоя (семидесятые годы). Возвращение в литературу реабилитированных писателей. Две тенденции в литературном процессе этих лет: 1) официальная, опирающаяся на идеологические ценности марксизма-ленинизма; 2) традиционно- гуманистическая, основанная на нравственно-эстетических ценностях многовековой татарской литературы. Формирование «критического направления» в прозе и драматургии тех лет. «Оттепель» в общественно-культурной жизни страны ввела в литературный оборот прежде табуизированные темы и мотивы. В жанре рассказа это, прежде всего, тема культа личности. Так же впервые была затронута проблема вынужден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ной жизни в эмиграции («Безнең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янкел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р астында иде» («Наш дом находился под ивой», 1967) М. Юныс). Кроме того, жанр позволил писателям обратить внимание читателей на те негативные явления, которые по сути являлись результатом идеологии тоталитаризма: потеря родного языка, межнациональные браки, потеря духовных ценно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стей и национальных традиций («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йтелмҽгҽн васыять» («Невысказанное завещание», 1955), «Туган туфрак» («Родная земля», 1959) А. Еники, «Кояш баеганда» («Луч заката», 1978) Ф. Хусни, «Рустик» (1988) Ф. Латыйфи). Поиск духовных основ бытия «возвращала» авторов в татарскую деревню, которая интерпретировалась как источник сохранения национального духа. Возвращение литературы к национальным основам: к гуманизму, к общечеловеческим ценностям, к экспериментам в области формы. Диалог с предшествующими художественными исканиями. Стремление литературы к новизне: обращение к новым жанровым формам, темам, поиски в области литературного героя. Эпическое воплощение образов Родины, страны, народа; размышления о взаимоотношениях личности и общества, о чувстве гражданственности, о судьбах народов, о духовном мире человека, о ценностях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эпохи. Постановка проблем о независимости, о свободе личности и свободе мысли. Появление другой оценки революции 1917 года и новой жизни после нее, трагических последствий коллективизации и культа личности, деградации сильной личности, тех испытаний, которые выпали на долю татарского народа (Н. Фаттах, А. Гилязов, Г. Ахунов и др.). </w:t>
      </w:r>
      <w:r w:rsidRPr="0036636B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В произведениях о «малой родине» ностальгия по прошлому, увеличение субъективности, использование конструкции ящи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чной композиции (М. Магдиев, «Б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хилл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шү» («Прощание», 1989), «Торналар тҿшкҽн җирдҽ» («Там, где садятся журавли»), «Кеше китҽ – җыры кала» («Человек уходит, песня остается», 1978) приводит к выстраиванию образа исторического прошлого по воле прихотливо текущих ассоциаций рассказчика. Усиливается внимание к национальному складу мышления, к художественному осмыслению национальных черт характера, традиций, в том числе религиозных, татарского народа и происходит отказ от идеализации советского строя. Усиливаются критические тенденции, главной причиной нравственного упадка называется утрата душевной связи человека со своими корнями. Герои Магдиева черпают в прошлом опору для жизнеспособности не только для человека, но и народа. Мотив прошлого выступает инвариантом по отношению к непреходящим ценностям, ему сопутствует мотив ухода людей, традиций, праздников, бытовых деталей и др Пути развития поэзии второй половины 60-80-х гг. Изменение стилевых доминант (дискуссии о «эстрадной» поэзии и «тихой» лирике). Уход от «громкой» поэзии, публицистичности. Лиро-эпический жанр в творчестве И. Юзеева: своеобразие лирико-романтического стиля; философичность; фольклорно-мифологические включения; гармония чувств и мысли, поэтическое осмысление «вечных» тем и т.д. Начиная со второй половины ХХ века татарская поэзия постепенно превращается в выразителя гражданской позиции, зачастую критического отношения к действительности, но не в открытой форме, а через двойственность содержания, применения приемов «эзопова языка», условных образов и символов, ассоциаций, что потребовало от авторов особого мастерства (творчество Г. Афзала, Ш. Анака, И. Юзеева, Роб. Ахметзянова). Поэтический авангард. Приход молодых поэтов, художественные искания в области форм и стилей. Возрождение романтических, модернистских (Р. Файзуллин, Р. Гаташ, Р. Харис и др.) тенденций в татарской поэзии.Интеллектуальное начало в поэзии стало играть главенствующую роль, но выражалась необычно, чаще – в метафорах, ассоциациях, при помощи символов, что всегда рождала сильные эмоции у читателя (М. Аглямов, Зульфат, М. Галиев, З. Мансуров).В поэзии происходит уход от «громкой» поэзии, публицистичности. Художественные искания в области форм и стилей отражаются в тяге к философичности, обращении фольклорно-мифологическим началам (И. Юзеев, М. Аглямов, Зульфат, Р.Файзуллин и др.). Драматургия этих лет сильна обращением к народной жизни и народному характеру (Х. Вахит, А. Гилязов, Ш. Хусаинов, И. Юзеев, Т. Миннуллин и др.). Творчество Т.Миннуллина и его основные черты («Нигез ташлары» («Камни фундамента»), «Дуслар җыелган җирдҽ» («Место, где собираются друзя»), «Үзебез сайлаган язмыш» («Судьбы, которые мы выбираем»), «Ай булмаса – йолдыз бар» («Нет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луны – нам светят звезды!»), «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лдермешт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лм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р» («Альмандар из Альдермыша»), «Моңлы бер җыр» («Грустная песня») и другие). Проблемы возрождения и сохранения нации в др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аматургии Т. Миннуллина («Илгиз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р плюс 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ера» («Ильгизар плюс Вера»), «Т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ш» («Сон»)). Своеобразие национального эстетического идеала. В 1980–1990 гг. возникает тема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ответственности общества за судьбу и счастье человека. Она приводит к самоотрицанию социалистического реализма. В творчестве некоторых писателей приемы, присущие социалистическому реализму, приобретают публицистическую направленность (Г. Баширов, Г. Ахунов).                </w:t>
      </w:r>
      <w:r w:rsidRPr="003663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Раздел 8. Татарская литература рубежа ХХ-ХХI вв (1990-2016 гг.).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Период ознаменовался сменой художественных парадигм, что проявляется в ряде тенденций, обнаруживаемых на разных уровнях литературного процесса. Качественно изменяется психологизм: психология персонажей раскрывается не столько как отражение внешних социальных процессов, сколько как выражение духовной жизни человека в широком философском значении. Трансформируется критическое начало в литературе: предметом критического отношения становится тоталитарное прошлое (писатели обращаются к проблеме человека в тоталитарной системе), постсоветская действительность. Отсюда - публицистическая направленность многих произведений. Вместе с тем, наблюдается повышенный интерес к национальной тематике (истории, мифологии, религии), стремление авторов выявить константы национальной культуры, найти основы национальной идентичности. Художественные поиски в этом направлении различны. Новые тенденции в прозе проявляются в воссоздании чудовищных знаков распада и деградации человека и общества (роман «Балта кем кулында?» («В чьих руках топор?», 1989) А. Гилязова), как слияние социального и экзистенциального начал при оценке опыта тоталитарного прошлого (роман–трилогия «Саташып аткан таң» («Заблудившийся рассвет», 2003) Ф. Сафина, и др.), в осуждении культа личности (повесть «Колыма хикҽялҽре» («Колымские рассказы», 1989) И. Салахова; роман «Ягез, бер дога» («Давайте, помолимся!», 1991–93) А. Гилязова). В татарской прозе рубежа веков резко усилилось ощущение неслаженности в обществе, в душе современника, которое интерпретируется на фоне идеологических перекосов. Исторические романы, наряду с переосмыслением далекой и близкой истории народа, отличаются стремлением освободить человека от догматов, иллюзий, касающихся прошлого татарского народа. Появление произведений, не вписывающихся в рамки реалистической или романтической парадигмы. Повести Ф. Байрамовой экзистенциально–психологического плана («Болын» («Луг» , 1983), «Битлек» («Маска», 1983), «Күл балыгы» («Водяная», 1984) и др.) расширили жанровую парадигму татарской прозы, открыли новые возможности использования приемов психологизма, символов и метафорических образов. Религиозная и мифологическая символика, соединяясь с социальной конкретикой, образовали философское поле повестей, в которых Байрамова с помощью различных художественных приемов (субъективизация повествования, «поток сознания», пограничные состояния героев – сны, галлюцинации, бред) раскрывает перед читателем имманентную, не детерминированную внешними обстоятельствами психологию человека, что на фоне сложившейся в советской литературе традиции детерминизма представляется как художественное новаторство. Ряд авторов обращается к национальным мифам и архетипам (Н. Гыйматдинова, Г. Гильманов, Ф. Байрамова).</w:t>
      </w:r>
    </w:p>
    <w:p w:rsidR="0036636B" w:rsidRPr="0036636B" w:rsidRDefault="0036636B" w:rsidP="0036636B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 В прозе этих писателей изображение картин реальной жизни сопрягается с мифологической фантастикой: мифологический код позволяет авторам выйти за пределы современности к внеисторическим универсалиям. Этот инвариантный прием по-разному репрезентируется в произведениях названных писателей, которые могут быть отнесены к неомифологическому направлению.В произведениях Н. Гыйматдиновой герои оказываются на границе двух миров – реального и фантастического. Первый становится объектом критического изображения, зачастую нарочито утрированного (пьянство, утрата нравственного чувства и др.); второй – предметом идеализации: мир любви, доброты, святости. Прием контраста становится основным структурообразующим приемом, выводя читателя, в конечном итоге, к этическим и эстетическим антиномиям: Добро и Зло, Красота и Безобразие, Белое и Черное (как символы Добра и Зла соответственно). Другой вариант использования мифологического кода представляет роман Г. Гильманова «Албастылар»(«Лесные демоны», 2001). Ирреальный, фантастический мир, в котором живут мифологические существа – албастылар – приобретает у писателя символическое значение: это темная сторона человеческой души, которая есть в каждом человеке. Противостояние героя повести темным силам – своего рода поединок со своей «тенью» (в архетипическом значении), что позволяет говорить о притчевости романа Г. Гильманова. Актуализация мифа и архетипа в современной татарской прозе в ряде случаев выражается в попытке авторов соединить мифологический и религиозный коды, как, например, в повести Ф. Байрамовой «Алыплар илендҽ» («В стране Алыпов», 2002), в которой мифологические персонажи – алыпы – исповедают ценности ислама и прививают их главному герою – Камилю. Ее же роман «Соңгы намаз» («Последний намаз») является образцом религиозной литературы. Многообразие жанров и жанровых форм в поэзии этих лет. Попытки возрождения традиций суфийской поэзии, средневековых восточных жанров и жанровых форм, модернистских экспериментов первой трети ХХ века. Постмодернистские элементы в стихах, пристальный интерес к «вечным» темам, стремление синтезировать традиций и поэтических новаций (Р. Зайдулла, Р.Аймат, Л. Гибадуллина, Йолдыз, и др.) Тяготение к философской и психологической глубине являются отличительной чертой современной татарской литературы. Стремление к изображению национальной картины мира, воссозданию национального характера и даже образа нации стало знаковым явлением. Осуществляется диалог разных жанровых парадигм. Так, в творчестве З. Хакима отчетливо проявляются две линии: социально-философская и сатирическая. Повес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ть «Курку» («Страх») и роман «Г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ө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наһ» («Грех») – яркие примеры социально-философской прозы. Сатирическая линия в прозе З. Хакима представлена романом «Агымсуда ни булмас» («Что не встретишь в текучей воде», 1995) и повестью «Кишер басуы» («Морковное поле», 1995). Прием игры во многом определяет поэтику этих произведений. Мир людей изображается как своего рода «антимир», в котором нет места традиционным для татарской деревни ценностям. Разрушение этих ценностей осмысливается в социально- историческом контексте, детерминируется периодом социальной смуты рубежа 1980 - 1990-х гг. Условно-метафорическая и ассоциативная проза в татарской литературе. Социальная антиутопия (З. Хаким «Кишер басуы» («Морковное поле»)), социально-психологи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ческая антиутопия Ф. Латифи («Б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йсез этл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рне атарга» («Непривязанных собак отстрелять»)), социально-философская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антиутопия (М. Кабиров «Сары йортлар сере» («Тайна желтых домов»)). Трансформация классических парадигм художественности. Нап</w:t>
      </w:r>
      <w:r w:rsidR="00F120D1">
        <w:rPr>
          <w:rFonts w:ascii="Times New Roman" w:eastAsia="Calibri" w:hAnsi="Times New Roman" w:cs="Times New Roman"/>
          <w:color w:val="000000"/>
          <w:sz w:val="28"/>
          <w:szCs w:val="28"/>
        </w:rPr>
        <w:t>ример, в повести М. Кабирова «М</w:t>
      </w:r>
      <w:r w:rsidR="00F120D1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F120D1">
        <w:rPr>
          <w:rFonts w:ascii="Times New Roman" w:eastAsia="Calibri" w:hAnsi="Times New Roman" w:cs="Times New Roman"/>
          <w:color w:val="000000"/>
          <w:sz w:val="28"/>
          <w:szCs w:val="28"/>
        </w:rPr>
        <w:t>х</w:t>
      </w:r>
      <w:r w:rsidR="00F120D1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F120D1">
        <w:rPr>
          <w:rFonts w:ascii="Times New Roman" w:eastAsia="Calibri" w:hAnsi="Times New Roman" w:cs="Times New Roman"/>
          <w:color w:val="000000"/>
          <w:sz w:val="28"/>
          <w:szCs w:val="28"/>
        </w:rPr>
        <w:t>бб</w:t>
      </w:r>
      <w:r w:rsidR="00F120D1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="00F120D1">
        <w:rPr>
          <w:rFonts w:ascii="Times New Roman" w:eastAsia="Calibri" w:hAnsi="Times New Roman" w:cs="Times New Roman"/>
          <w:color w:val="000000"/>
          <w:sz w:val="28"/>
          <w:szCs w:val="28"/>
        </w:rPr>
        <w:t>тт</w:t>
      </w:r>
      <w:r w:rsidR="00F120D1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ә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 җырлар кала» («Песни остаются от любви», 2004) сюжетообразующая история любви героев Тагира и Гульзили становится своего рода аллюзией, отсылающей читателя к традиционному мотиву любви в средневековой восточной литературе. Вместе с тем, история необыкновенной любви переплетается с трагической историей межнациональных конфликтов, Чернобыльской аварии, чеченской войны. В парадигму романтических повестей (А.Салах, Р.Башар и др.) вписываются экзистенциальные принципы восприятия окружающего мира, изменяя ценностные ориентации произведений. Основным лейтмотивом татарской литературы данного периода выступает судьба нации, который обеспечивает интертекстуальную связь с литературой начала ХХ века. Поэты и писатели, драматурги различными способами стремятся выразить свое мнение и мнение определенной части общества относительно данной проблематики.                                                                                                                       </w:t>
      </w:r>
      <w:r w:rsidRPr="003663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Раздел 9. Теория литературы Род и жанр литературы.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Литературные роды: эпос, лирика и драма. Жанр. «Память жанра». Эпические жанры: роман, повесть, рассказ. Лирические жанры: пейзажная лирика, гражданская лирика, интимная лирика, философская лирика. Драматические жанры: комедия, трагедия, драма. Лиро-эпические жанры: сюжетное стихотворение, басня, баллада, нэсер (проза в стихах), поэма.                                                                 </w:t>
      </w:r>
      <w:r w:rsidRPr="003663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Образность в литературном произведении.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Образ, символ, деталь, аллегория. Образы людей: главный герой, второстепенный герой, персонажи, участвующие в действии, собирательные образы. Персонаж, характер, тип. Лирический герой, повествователь, лирическое “я”, образ автора, авторская позиция. Образы природы, образы-вещи, мифологические образы, фантастические образы, архетип.                                                                                             </w:t>
      </w:r>
      <w:r w:rsidRPr="003663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Литературное произведение. Форма и содержание.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Содержание: событие, подтекст, контекст. Конфликт, сюжет, элементы сюжета. Композиция. Тема, проблема, идея, пафос. Идеал. Изображенный мир. Пейзаж, портрет. Психологизм. Место и время в художественном произведении, хронотоп. Текст: эпиграф, посвящение, сильная позиция.                                                                                                                                                                         </w:t>
      </w:r>
      <w:r w:rsidRPr="003663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Литературное творчество. Художественные средства и стиль.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Художественные приемы: повтор, параллелизм, противопоставление, ретроспекция. Языковые и стилистические средства (тропы, лексические, стилистические, фонетические средства). Художественная речь: повествование, диалог, монолог. Лирические отступления. Особенности стихотворной и прозаической форм словесного выражения. Ритм, рифма, стих, строфа. Стихосложение. Формы смеха: юмор, сатира, сарказм. Авторский стиль: юмористический, трагический, экзистенциальный, публицистический и др. начала.                                                                                                                                            </w:t>
      </w:r>
      <w:r w:rsidRPr="003663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История литературы.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Традиции и новаторство. Религиозная литература, светская литература.                    </w:t>
      </w:r>
      <w:r w:rsidRPr="003663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Литературный процесс.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Понятие о литературном процессе и периодах в развитии литературы.                     </w:t>
      </w:r>
      <w:r w:rsidRPr="003663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Литературное направление и течение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Реализм. Романтизм. Модернизм. Просветительский реализм, критический реализм, социалистический реализм. Крестьянский реализм, сентиментальный реализм, интеллектуальный реализм как течения неореализма. Импрессионизм. Экспрессионизм. Гисъянизм. Символизм. Экзистенциализм.                    </w:t>
      </w:r>
      <w:r w:rsidRPr="003663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Раздел 10. Обзорные темы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Историко-литературные сведения о тюрках и предках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татар. Этапы развития древней и средневековой тюрко-татарской литературы. Булгаро-татарская литература (XII- первая пол.ХIII вв.), поэма Кул Гали «Кыйссаи Йосыф». Тюрко-татарская литература золотоордынского периода. Общая характеристика татарской литературы периода Казанского ханства. Литература позднего Средневековья. Просветительское движение у татар. Научная и литературная деятельность Каюма Насыри(1825-1902). Становление просветительской литературы. Татарская литература начала XX века. Жизнь и творчество Габдуллы Тукая (1886-1913). Жизнь и творчество Дардменда (1859-1921). Жизнь и творчество С.Рамиева (1880-1926) Жизнь и творчество Фатиха Амирхана(1886-1926). Жизнь и творчество Гаяза Исхаки (1878–1954). Жизнь и творчество Галимджана Ибрагимова (1887-1938) Татарская литература после 1917 года. Возникновение нового направления в искусстве слова, основанного на идеологии диктатуры пролетариата. Этапы творчества Х. Такташа (1901-1931). Жизнь и творчество К. Тинчурина. Многообразие творческих методов и направлений в 1920-30-х гг. Этапы творчества Х. Туфана (1900-1981). Великая Отечественная война, ее влияние на литературу.  Жизнь и творчество М. Джалиля (1906-1944). Татарская литература послевоенного времени. </w:t>
      </w:r>
    </w:p>
    <w:p w:rsidR="0036636B" w:rsidRPr="0036636B" w:rsidRDefault="0036636B" w:rsidP="0036636B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</w:rPr>
      </w:pP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Жизнь и творчество А. Еники (1909-2000). Возвращение татарской литературы к национальным традициям в 1960-1980 гг. Поэзия. Драматургия. Творчество Т. Миннуллина. Творчество Ш. Хусаинова. Возникновение новых жанров, появление новых тем, мотивов и литературных форм в прозе и поэзии. Проза А. Гилязова. Проза М. Магдиева. Поэзия Р. Файзуллина. Поэзия М. Аглямова. Творчество И. Юзеева. Трансформация татарской литературы на рубеже ХХ-ХХI веков: критическая оценка советского и постсоветского времени, переосмысление далекой и близкой истории народа. Мировой литературный процесс. Различные связи между татарской, русской и зарубежной литературами. Вечные темы и образы.                                                                                                                                                                                  </w:t>
      </w:r>
      <w:r w:rsidRPr="003663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Раздел 11.Развитие устной и письменной речи учащихся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Развитие устной и письменной речи учащихся в 10-11 классах охватывает следующие направления:                                                                                                                                    </w:t>
      </w:r>
      <w:r w:rsidRPr="003663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Рецептивная деятельность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как основы развития читательских компетенций школьников: осмысленное, творческое, выразительное чтения художественных произведений различных жанров, чтение стихотворных текстов или отрывки из прозаических текстов наизусть; рассказ о жизненном пути и творчестве писателя (выборочно или предложенного автора), об отдельном периоде истории татарской литературы; определение принадлежности художественного произведения к одному из литературных родов и жанров, направлений и течений. </w:t>
      </w:r>
      <w:r w:rsidRPr="0036636B">
        <w:rPr>
          <w:rFonts w:ascii="Calibri" w:eastAsia="Calibri" w:hAnsi="Calibri" w:cs="Calibri"/>
          <w:color w:val="000000"/>
          <w:sz w:val="20"/>
          <w:szCs w:val="20"/>
        </w:rPr>
        <w:t xml:space="preserve">85 </w:t>
      </w:r>
    </w:p>
    <w:p w:rsidR="0036636B" w:rsidRPr="0036636B" w:rsidRDefault="0036636B" w:rsidP="003663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36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Репродуктивная деятельность </w:t>
      </w:r>
      <w:r w:rsidRPr="0036636B">
        <w:rPr>
          <w:rFonts w:ascii="Times New Roman" w:eastAsia="Calibri" w:hAnsi="Times New Roman" w:cs="Times New Roman"/>
          <w:sz w:val="28"/>
          <w:szCs w:val="28"/>
        </w:rPr>
        <w:t xml:space="preserve">как формы погружения в художественную структуру произведения: устный комментарий к тексту; целенаправленная работа с источниками информации (словари, справочники, энциклопедии, электронные средства); обращение к материалам периодической печати; конспектирование и тезирование. </w:t>
      </w:r>
    </w:p>
    <w:p w:rsidR="0036636B" w:rsidRPr="0036636B" w:rsidRDefault="0036636B" w:rsidP="003663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36B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36636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Поисковая деятельность </w:t>
      </w:r>
      <w:r w:rsidRPr="0036636B">
        <w:rPr>
          <w:rFonts w:ascii="Times New Roman" w:eastAsia="Calibri" w:hAnsi="Times New Roman" w:cs="Times New Roman"/>
          <w:sz w:val="28"/>
          <w:szCs w:val="28"/>
        </w:rPr>
        <w:t xml:space="preserve">как виды творческого осмысления поэтики писателя и эпохи: поиск ответов на проблемные вопросы; составление плана; написание рецензии на художественное произведение; написание изложения с элементами сочинения; словесное рисование и устное мини-сочинение или доклад-сообщение. </w:t>
      </w:r>
    </w:p>
    <w:p w:rsidR="0036636B" w:rsidRPr="0036636B" w:rsidRDefault="0036636B" w:rsidP="003663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36B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36636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Исследовательская деятельность </w:t>
      </w:r>
      <w:r w:rsidRPr="0036636B">
        <w:rPr>
          <w:rFonts w:ascii="Times New Roman" w:eastAsia="Calibri" w:hAnsi="Times New Roman" w:cs="Times New Roman"/>
          <w:sz w:val="28"/>
          <w:szCs w:val="28"/>
        </w:rPr>
        <w:t xml:space="preserve">как виды развернутого размышления о художественном творчестве и периоде литературы: анализ литературного текста в </w:t>
      </w:r>
      <w:r w:rsidRPr="0036636B">
        <w:rPr>
          <w:rFonts w:ascii="Times New Roman" w:eastAsia="Calibri" w:hAnsi="Times New Roman" w:cs="Times New Roman"/>
          <w:sz w:val="28"/>
          <w:szCs w:val="28"/>
        </w:rPr>
        <w:lastRenderedPageBreak/>
        <w:t>целом; оценка отдельных периодов истории татарской литературы; сопоставление различных этапов истории литературы; рефераты и индивидуальные проектные исследовательские работы; сочинение по литературному произведению, по творчеству пистеля (или поэта), по историко-культурным явлениям.</w:t>
      </w:r>
    </w:p>
    <w:p w:rsidR="0036636B" w:rsidRPr="0036636B" w:rsidRDefault="0036636B" w:rsidP="0036636B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</w:rPr>
      </w:pPr>
    </w:p>
    <w:p w:rsidR="0036636B" w:rsidRPr="0036636B" w:rsidRDefault="0036636B" w:rsidP="0036636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6636B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ПЛАНИРУЕМЫЕ РЕЗУЛЬТАТЫ ИЗУЧЕНИЯ УЧЕБНОГО ПРЕДМЕТА </w:t>
      </w:r>
      <w:r w:rsidRPr="0036636B">
        <w:rPr>
          <w:rFonts w:ascii="Times New Roman" w:eastAsia="Calibri" w:hAnsi="Times New Roman" w:cs="Times New Roman"/>
          <w:color w:val="000000"/>
          <w:sz w:val="28"/>
          <w:szCs w:val="28"/>
        </w:rPr>
        <w:t>Результатом изучения учебного курса по татарской литературе на уровне среднего общего образования являются формирование у учащихся навыков восприятия, анализа, оценки истории татарской литературы, творчества видных писателей и поэтов, художественного произведения, собственной нравственной позиции, воспитание эстетического вкуса, развитие творческого мышления, которые в целом станут средством для формирования мировоззрения и оценки окружающей действительности.</w:t>
      </w:r>
    </w:p>
    <w:p w:rsidR="0036636B" w:rsidRPr="0036636B" w:rsidRDefault="0036636B" w:rsidP="003663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636B" w:rsidRPr="0036636B" w:rsidRDefault="0036636B" w:rsidP="003663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636B" w:rsidRPr="0036636B" w:rsidRDefault="0036636B" w:rsidP="0036636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636B" w:rsidRPr="0036636B" w:rsidRDefault="0036636B" w:rsidP="00366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63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программы</w:t>
      </w:r>
    </w:p>
    <w:p w:rsidR="0036636B" w:rsidRPr="0036636B" w:rsidRDefault="0036636B" w:rsidP="0036636B">
      <w:pPr>
        <w:shd w:val="clear" w:color="auto" w:fill="FFFFFF"/>
        <w:spacing w:before="100" w:beforeAutospacing="1" w:after="100" w:afterAutospacing="1" w:line="273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63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результате изучения родной (татарской) литературы ученик  должен:</w:t>
      </w:r>
    </w:p>
    <w:p w:rsidR="0036636B" w:rsidRPr="0036636B" w:rsidRDefault="0036636B" w:rsidP="003663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63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Pr="0036636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нать / понимать:</w:t>
      </w:r>
    </w:p>
    <w:p w:rsidR="0036636B" w:rsidRPr="0036636B" w:rsidRDefault="0036636B" w:rsidP="0036636B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литературных произведений, подлежащих обязательному изучению;</w:t>
      </w:r>
    </w:p>
    <w:p w:rsidR="0036636B" w:rsidRPr="0036636B" w:rsidRDefault="0036636B" w:rsidP="0036636B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наизусть стихотворные тексты и фрагменты прозаических текстов, подлежащих обязательному изучению (по выбору);</w:t>
      </w:r>
    </w:p>
    <w:p w:rsidR="0036636B" w:rsidRPr="0036636B" w:rsidRDefault="0036636B" w:rsidP="0036636B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факты жизненного и творческого пути писателей-классиков;</w:t>
      </w:r>
    </w:p>
    <w:p w:rsidR="0036636B" w:rsidRPr="0036636B" w:rsidRDefault="0036636B" w:rsidP="0036636B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теоретико-литературные понятия;</w:t>
      </w:r>
    </w:p>
    <w:p w:rsidR="0036636B" w:rsidRPr="0036636B" w:rsidRDefault="0036636B" w:rsidP="003663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</w:t>
      </w:r>
      <w:r w:rsidRPr="0036636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6636B" w:rsidRPr="0036636B" w:rsidRDefault="0036636B" w:rsidP="0036636B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с книгой</w:t>
      </w:r>
    </w:p>
    <w:p w:rsidR="0036636B" w:rsidRPr="0036636B" w:rsidRDefault="0036636B" w:rsidP="0036636B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6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принадлежность художественного произведения к одному из литературных родов и жанров;</w:t>
      </w:r>
    </w:p>
    <w:p w:rsidR="0036636B" w:rsidRPr="0036636B" w:rsidRDefault="0036636B" w:rsidP="0036636B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6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авторскую позицию;</w:t>
      </w:r>
    </w:p>
    <w:p w:rsidR="0036636B" w:rsidRPr="0036636B" w:rsidRDefault="0036636B" w:rsidP="0036636B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6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выражать свое отношение к прочитанному;</w:t>
      </w:r>
    </w:p>
    <w:p w:rsidR="0036636B" w:rsidRPr="0036636B" w:rsidRDefault="0036636B" w:rsidP="0036636B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6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36636B" w:rsidRPr="0036636B" w:rsidRDefault="0036636B" w:rsidP="0036636B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6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различными видами пересказа;</w:t>
      </w:r>
    </w:p>
    <w:p w:rsidR="0036636B" w:rsidRPr="0036636B" w:rsidRDefault="0036636B" w:rsidP="0036636B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устные и письменные высказывания в связи с изученным произведением;</w:t>
      </w:r>
    </w:p>
    <w:p w:rsidR="0036636B" w:rsidRPr="0036636B" w:rsidRDefault="0036636B" w:rsidP="0036636B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6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 в диалоге по прочитанным произведениям, понимать чужую точку зрения и аргументировано отстаивать свою.</w:t>
      </w:r>
    </w:p>
    <w:p w:rsidR="0036636B" w:rsidRDefault="0036636B" w:rsidP="003663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636B" w:rsidRDefault="0036636B" w:rsidP="003663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636B" w:rsidRPr="0036636B" w:rsidRDefault="0036636B" w:rsidP="003663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636B">
        <w:rPr>
          <w:rFonts w:ascii="Times New Roman" w:eastAsia="Calibri" w:hAnsi="Times New Roman" w:cs="Times New Roman"/>
          <w:b/>
          <w:sz w:val="28"/>
          <w:szCs w:val="28"/>
        </w:rPr>
        <w:t>Требования к знаниям, умениям и навыкам учащихся</w:t>
      </w:r>
    </w:p>
    <w:p w:rsidR="0036636B" w:rsidRPr="0036636B" w:rsidRDefault="0036636B" w:rsidP="003663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36B">
        <w:rPr>
          <w:rFonts w:ascii="Times New Roman" w:eastAsia="Calibri" w:hAnsi="Times New Roman" w:cs="Times New Roman"/>
          <w:sz w:val="28"/>
          <w:szCs w:val="28"/>
        </w:rPr>
        <w:t xml:space="preserve">     В результате освоения предмета татарской литературы учащиеся должны </w:t>
      </w:r>
      <w:r w:rsidRPr="0036636B">
        <w:rPr>
          <w:rFonts w:ascii="Times New Roman" w:eastAsia="Calibri" w:hAnsi="Times New Roman" w:cs="Times New Roman"/>
          <w:b/>
          <w:sz w:val="28"/>
          <w:szCs w:val="28"/>
        </w:rPr>
        <w:t>знать:</w:t>
      </w:r>
      <w:r w:rsidRPr="003663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6636B" w:rsidRPr="0036636B" w:rsidRDefault="0036636B" w:rsidP="003663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36B">
        <w:rPr>
          <w:rFonts w:ascii="Times New Roman" w:eastAsia="Calibri" w:hAnsi="Times New Roman" w:cs="Times New Roman"/>
          <w:sz w:val="28"/>
          <w:szCs w:val="28"/>
        </w:rPr>
        <w:t xml:space="preserve">- образность природы искусства слова; </w:t>
      </w:r>
    </w:p>
    <w:p w:rsidR="0036636B" w:rsidRPr="0036636B" w:rsidRDefault="0036636B" w:rsidP="003663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36B">
        <w:rPr>
          <w:rFonts w:ascii="Times New Roman" w:eastAsia="Calibri" w:hAnsi="Times New Roman" w:cs="Times New Roman"/>
          <w:sz w:val="28"/>
          <w:szCs w:val="28"/>
        </w:rPr>
        <w:lastRenderedPageBreak/>
        <w:t>- основные факты жизненного и творческого пути писателей-классиков татарской литературы;</w:t>
      </w:r>
    </w:p>
    <w:p w:rsidR="0036636B" w:rsidRPr="0036636B" w:rsidRDefault="0036636B" w:rsidP="003663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36B">
        <w:rPr>
          <w:rFonts w:ascii="Times New Roman" w:eastAsia="Calibri" w:hAnsi="Times New Roman" w:cs="Times New Roman"/>
          <w:sz w:val="28"/>
          <w:szCs w:val="28"/>
        </w:rPr>
        <w:t xml:space="preserve">- содержание изученных художественных произведений; </w:t>
      </w:r>
    </w:p>
    <w:p w:rsidR="0036636B" w:rsidRPr="0036636B" w:rsidRDefault="0036636B" w:rsidP="003663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36B">
        <w:rPr>
          <w:rFonts w:ascii="Times New Roman" w:eastAsia="Calibri" w:hAnsi="Times New Roman" w:cs="Times New Roman"/>
          <w:sz w:val="28"/>
          <w:szCs w:val="28"/>
        </w:rPr>
        <w:t xml:space="preserve">- основные теоретико-литературные понятия. </w:t>
      </w:r>
    </w:p>
    <w:p w:rsidR="0036636B" w:rsidRPr="0036636B" w:rsidRDefault="0036636B" w:rsidP="0036636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6636B">
        <w:rPr>
          <w:rFonts w:ascii="Times New Roman" w:eastAsia="Calibri" w:hAnsi="Times New Roman" w:cs="Times New Roman"/>
          <w:b/>
          <w:sz w:val="28"/>
          <w:szCs w:val="28"/>
        </w:rPr>
        <w:t xml:space="preserve">уметь: </w:t>
      </w:r>
    </w:p>
    <w:p w:rsidR="0036636B" w:rsidRPr="0036636B" w:rsidRDefault="0036636B" w:rsidP="003663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36B">
        <w:rPr>
          <w:rFonts w:ascii="Times New Roman" w:eastAsia="Calibri" w:hAnsi="Times New Roman" w:cs="Times New Roman"/>
          <w:sz w:val="28"/>
          <w:szCs w:val="28"/>
        </w:rPr>
        <w:t>- пересказать содержание литературных произведений, пересказать наизусть отдельные отрывки; - анализировать литературное произведение с использованием элементарной литературоведческой терминологии;</w:t>
      </w:r>
    </w:p>
    <w:p w:rsidR="0036636B" w:rsidRPr="0036636B" w:rsidRDefault="0036636B" w:rsidP="003663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36B">
        <w:rPr>
          <w:rFonts w:ascii="Times New Roman" w:eastAsia="Calibri" w:hAnsi="Times New Roman" w:cs="Times New Roman"/>
          <w:sz w:val="28"/>
          <w:szCs w:val="28"/>
        </w:rPr>
        <w:t xml:space="preserve"> - детально исследовать отдельные стороны и элементы произведения, делать выводы; </w:t>
      </w:r>
    </w:p>
    <w:p w:rsidR="0036636B" w:rsidRPr="0036636B" w:rsidRDefault="0036636B" w:rsidP="003663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36B">
        <w:rPr>
          <w:rFonts w:ascii="Times New Roman" w:eastAsia="Calibri" w:hAnsi="Times New Roman" w:cs="Times New Roman"/>
          <w:sz w:val="28"/>
          <w:szCs w:val="28"/>
        </w:rPr>
        <w:t xml:space="preserve"> - определять принадлежность художественного произведения к одному из литературных родов и жанров;</w:t>
      </w:r>
    </w:p>
    <w:p w:rsidR="0036636B" w:rsidRPr="0036636B" w:rsidRDefault="0036636B" w:rsidP="003663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36B">
        <w:rPr>
          <w:rFonts w:ascii="Times New Roman" w:eastAsia="Calibri" w:hAnsi="Times New Roman" w:cs="Times New Roman"/>
          <w:sz w:val="28"/>
          <w:szCs w:val="28"/>
        </w:rPr>
        <w:t>- сравнивать произведения литературы, сопоставлять героев одного или нескольких произведений;</w:t>
      </w:r>
    </w:p>
    <w:p w:rsidR="0036636B" w:rsidRPr="0036636B" w:rsidRDefault="0036636B" w:rsidP="003663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36B">
        <w:rPr>
          <w:rFonts w:ascii="Times New Roman" w:eastAsia="Calibri" w:hAnsi="Times New Roman" w:cs="Times New Roman"/>
          <w:sz w:val="28"/>
          <w:szCs w:val="28"/>
        </w:rPr>
        <w:t xml:space="preserve"> - характеризовать героев произведения, выявлять авторскую позицию;</w:t>
      </w:r>
    </w:p>
    <w:p w:rsidR="0036636B" w:rsidRPr="0036636B" w:rsidRDefault="0036636B" w:rsidP="003663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36B">
        <w:rPr>
          <w:rFonts w:ascii="Times New Roman" w:eastAsia="Calibri" w:hAnsi="Times New Roman" w:cs="Times New Roman"/>
          <w:sz w:val="28"/>
          <w:szCs w:val="28"/>
        </w:rPr>
        <w:t xml:space="preserve"> - выразительно читать произведения;</w:t>
      </w:r>
    </w:p>
    <w:p w:rsidR="0036636B" w:rsidRPr="0036636B" w:rsidRDefault="0036636B" w:rsidP="003663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36B">
        <w:rPr>
          <w:rFonts w:ascii="Times New Roman" w:eastAsia="Calibri" w:hAnsi="Times New Roman" w:cs="Times New Roman"/>
          <w:sz w:val="28"/>
          <w:szCs w:val="28"/>
        </w:rPr>
        <w:t xml:space="preserve"> - выполнять творческие работы различного характера по изученному произведению. </w:t>
      </w:r>
    </w:p>
    <w:p w:rsidR="0036636B" w:rsidRPr="0036636B" w:rsidRDefault="0036636B" w:rsidP="003663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36B">
        <w:rPr>
          <w:rFonts w:ascii="Calibri" w:eastAsia="Calibri" w:hAnsi="Calibri" w:cs="Times New Roman"/>
          <w:sz w:val="28"/>
          <w:szCs w:val="28"/>
        </w:rPr>
        <w:t xml:space="preserve">         </w:t>
      </w:r>
      <w:r w:rsidRPr="0036636B">
        <w:rPr>
          <w:rFonts w:ascii="Times New Roman" w:eastAsia="Calibri" w:hAnsi="Times New Roman" w:cs="Times New Roman"/>
          <w:sz w:val="28"/>
          <w:szCs w:val="28"/>
        </w:rPr>
        <w:t xml:space="preserve">Важной составляющей процесса обучения является оценивание знаний и умений учащихся, значение и </w:t>
      </w:r>
    </w:p>
    <w:p w:rsidR="0036636B" w:rsidRPr="0036636B" w:rsidRDefault="0036636B" w:rsidP="003663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36B">
        <w:rPr>
          <w:rFonts w:ascii="Times New Roman" w:eastAsia="Calibri" w:hAnsi="Times New Roman" w:cs="Times New Roman"/>
          <w:b/>
          <w:sz w:val="28"/>
          <w:szCs w:val="28"/>
        </w:rPr>
        <w:t xml:space="preserve">цель </w:t>
      </w:r>
      <w:r w:rsidRPr="0036636B">
        <w:rPr>
          <w:rFonts w:ascii="Times New Roman" w:eastAsia="Calibri" w:hAnsi="Times New Roman" w:cs="Times New Roman"/>
          <w:sz w:val="28"/>
          <w:szCs w:val="28"/>
        </w:rPr>
        <w:t xml:space="preserve">которой заключается в постоянном контроле и оценке знаний. </w:t>
      </w:r>
    </w:p>
    <w:p w:rsidR="0036636B" w:rsidRPr="0036636B" w:rsidRDefault="0036636B" w:rsidP="003663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36B">
        <w:rPr>
          <w:rFonts w:ascii="Times New Roman" w:eastAsia="Calibri" w:hAnsi="Times New Roman" w:cs="Times New Roman"/>
          <w:sz w:val="28"/>
          <w:szCs w:val="28"/>
        </w:rPr>
        <w:t xml:space="preserve">      Задания для проверки навыков чтения: правильное и осмысленное чтение литературного текста, беглое и выразительное чтение, соблюдение норм литературного произношения, чтение с нужной интонацией и правильным ударением, чтение про себя с пониманием общего смысла и содержания текста, умение находить необходимую информацию и др. </w:t>
      </w:r>
    </w:p>
    <w:p w:rsidR="0036636B" w:rsidRPr="0036636B" w:rsidRDefault="0036636B" w:rsidP="003663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36B">
        <w:rPr>
          <w:rFonts w:ascii="Times New Roman" w:eastAsia="Calibri" w:hAnsi="Times New Roman" w:cs="Times New Roman"/>
          <w:sz w:val="28"/>
          <w:szCs w:val="28"/>
        </w:rPr>
        <w:t xml:space="preserve">       Задания для проверки навыков устной речи: пересказ содержания произведения или воспроизведение отдельных предложенных отрывков наизусть, составление связного текста о героях и событиях в произведении, повествование, составление и пересказ текста на заданную тему, рассказ о биографии и творчестве писателя, выражениеотношения к произведению, создание монологических высказываний, основанных на авторском тексте, участие в обсуждении отдельных произведений, авторов, литературных явлений и др. </w:t>
      </w:r>
    </w:p>
    <w:p w:rsidR="0036636B" w:rsidRPr="0036636B" w:rsidRDefault="0036636B" w:rsidP="003663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36B">
        <w:rPr>
          <w:rFonts w:ascii="Calibri" w:eastAsia="Calibri" w:hAnsi="Calibri" w:cs="Times New Roman"/>
          <w:sz w:val="28"/>
          <w:szCs w:val="28"/>
        </w:rPr>
        <w:t xml:space="preserve">      </w:t>
      </w:r>
      <w:r w:rsidRPr="0036636B">
        <w:rPr>
          <w:rFonts w:ascii="Times New Roman" w:eastAsia="Calibri" w:hAnsi="Times New Roman" w:cs="Times New Roman"/>
          <w:sz w:val="28"/>
          <w:szCs w:val="28"/>
        </w:rPr>
        <w:t xml:space="preserve">Задания для проверки навыков письма (культуры письменной речи): готовить письменные ответы на вопросы по произведению, писать рецензию на литературное произведение, изложение с элементами сочинения, сочинение или рассказ по произведению или на определенную тему и др. </w:t>
      </w:r>
    </w:p>
    <w:p w:rsidR="0036636B" w:rsidRDefault="0036636B" w:rsidP="003663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36B">
        <w:rPr>
          <w:rFonts w:ascii="Times New Roman" w:eastAsia="Calibri" w:hAnsi="Times New Roman" w:cs="Times New Roman"/>
          <w:sz w:val="28"/>
          <w:szCs w:val="28"/>
        </w:rPr>
        <w:t xml:space="preserve">        Задания для проверки навыков анализа и теоретических знаний: умение определять родовые и жанровые особенности произведения, оценка героев и системы образов, умение определить роль автора и повествователя, определение значений образов, выявление стилистических и изобразительных средств языка и определение их функции в тексте, анализ развития сюжета, выявление элементов сюжета, выделение темы, проблемы, идеи, сопоставление героев и событий литературного произведения и др.</w:t>
      </w:r>
    </w:p>
    <w:p w:rsidR="0036636B" w:rsidRDefault="0036636B" w:rsidP="003663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636B" w:rsidRDefault="0036636B" w:rsidP="003663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636B" w:rsidRDefault="0036636B" w:rsidP="003663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636B" w:rsidRPr="0036636B" w:rsidRDefault="0036636B" w:rsidP="003663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636B" w:rsidRPr="0036636B" w:rsidRDefault="0036636B" w:rsidP="003663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6157" w:rsidRPr="00D66157" w:rsidRDefault="00D66157" w:rsidP="00D66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 w:rsidRPr="00D66157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Содержание курса в 10 классе.</w:t>
      </w:r>
    </w:p>
    <w:p w:rsidR="00D66157" w:rsidRPr="00D66157" w:rsidRDefault="00D66157" w:rsidP="00D66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 w:rsidRPr="00D66157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Курсның эчтәлеге</w:t>
      </w:r>
    </w:p>
    <w:p w:rsidR="00D66157" w:rsidRPr="00D66157" w:rsidRDefault="00D66157" w:rsidP="00D66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8080"/>
        <w:gridCol w:w="1275"/>
      </w:tblGrid>
      <w:tr w:rsidR="00D66157" w:rsidRPr="00D66157" w:rsidTr="00D66157">
        <w:trPr>
          <w:trHeight w:val="5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>№</w:t>
            </w:r>
          </w:p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>п/п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 xml:space="preserve">Тема </w:t>
            </w:r>
          </w:p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 w:eastAsia="ru-RU"/>
              </w:rPr>
              <w:t>Часы</w:t>
            </w:r>
          </w:p>
          <w:p w:rsidR="00D66157" w:rsidRPr="00D66157" w:rsidRDefault="00D66157" w:rsidP="00D661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66157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 w:eastAsia="ru-RU"/>
              </w:rPr>
              <w:t>Сәгат</w:t>
            </w:r>
            <w:r w:rsidRPr="00D6615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ь</w:t>
            </w:r>
          </w:p>
        </w:tc>
      </w:tr>
      <w:tr w:rsidR="00D66157" w:rsidRPr="00D66157" w:rsidTr="00D66157">
        <w:trPr>
          <w:trHeight w:val="6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Введение в татарскую литературу в XX веке. </w:t>
            </w:r>
          </w:p>
          <w:p w:rsidR="00D66157" w:rsidRPr="00D66157" w:rsidRDefault="00D66157" w:rsidP="00D66157">
            <w:pP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D66157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XX гасырда татар әдәбиятына кереш.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</w:p>
        </w:tc>
      </w:tr>
      <w:tr w:rsidR="00D66157" w:rsidRPr="00D66157" w:rsidTr="00D6615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hd w:val="clear" w:color="auto" w:fill="FFFFFF"/>
              <w:tabs>
                <w:tab w:val="left" w:pos="2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  <w:t>Жизнь и творчество Гаяз Исхакый.</w:t>
            </w:r>
          </w:p>
          <w:p w:rsidR="00D66157" w:rsidRPr="00D66157" w:rsidRDefault="00D66157" w:rsidP="00D66157">
            <w:pPr>
              <w:shd w:val="clear" w:color="auto" w:fill="FFFFFF"/>
              <w:tabs>
                <w:tab w:val="left" w:pos="2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Г.Исхакыйның тормыш юлы һәм иҗаты.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7</w:t>
            </w:r>
          </w:p>
        </w:tc>
      </w:tr>
      <w:tr w:rsidR="00D66157" w:rsidRPr="00D66157" w:rsidTr="00D66157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tt-RU" w:eastAsia="ru-RU"/>
              </w:rPr>
              <w:t xml:space="preserve">Жизнь и творчество Ф. Амирхана. Повесть "Хаят". </w:t>
            </w:r>
          </w:p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Ф. Әмирханның тормыш юлы, иҗаты. “Хәят” повесте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</w:p>
        </w:tc>
      </w:tr>
      <w:tr w:rsidR="00D66157" w:rsidRPr="00D66157" w:rsidTr="00D66157">
        <w:trPr>
          <w:trHeight w:val="8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bidi="fa-IR"/>
              </w:rPr>
            </w:pPr>
            <w:r w:rsidRPr="00D66157">
              <w:rPr>
                <w:rFonts w:ascii="Times New Roman" w:eastAsia="Calibri" w:hAnsi="Times New Roman" w:cs="Times New Roman"/>
                <w:sz w:val="28"/>
                <w:szCs w:val="28"/>
                <w:lang w:val="tt-RU" w:bidi="fa-IR"/>
              </w:rPr>
              <w:t>Биография, обзор творчества Ш. Камала. Повесть “Чайки”.</w:t>
            </w:r>
          </w:p>
          <w:p w:rsidR="00D66157" w:rsidRPr="00D66157" w:rsidRDefault="00D66157" w:rsidP="00D6615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tt-RU" w:bidi="fa-IR"/>
              </w:rPr>
            </w:pPr>
            <w:r w:rsidRPr="00D66157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Шәриф Камалның тормыш юлы. “Акчарлаклар” повесте.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</w:tr>
      <w:tr w:rsidR="00D66157" w:rsidRPr="00D66157" w:rsidTr="00D66157">
        <w:trPr>
          <w:trHeight w:val="3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tt-RU" w:eastAsia="ru-RU"/>
              </w:rPr>
              <w:t>Обзор татарской прозы и поэзии начала ХХ века, успехи.</w:t>
            </w:r>
          </w:p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Татар прозасы ирешкән уңышлар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</w:p>
        </w:tc>
      </w:tr>
      <w:tr w:rsidR="00D66157" w:rsidRPr="00D66157" w:rsidTr="00D66157">
        <w:trPr>
          <w:trHeight w:val="6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 w:bidi="fa-IR"/>
              </w:rPr>
            </w:pPr>
            <w:r w:rsidRPr="00D66157">
              <w:rPr>
                <w:rFonts w:ascii="Times New Roman" w:eastAsia="Calibri" w:hAnsi="Times New Roman" w:cs="Times New Roman"/>
                <w:sz w:val="28"/>
                <w:szCs w:val="28"/>
                <w:lang w:val="tt-RU" w:bidi="fa-IR"/>
              </w:rPr>
              <w:t>Г. Тукай. Ступени жизни.  Первые творческие опыты поэта.</w:t>
            </w:r>
          </w:p>
          <w:p w:rsidR="00D66157" w:rsidRPr="00D66157" w:rsidRDefault="00D66157" w:rsidP="00D66157">
            <w:pP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D66157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Г. Тукай.  Тормыш баскычлары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5</w:t>
            </w:r>
          </w:p>
        </w:tc>
      </w:tr>
      <w:tr w:rsidR="00D66157" w:rsidRPr="00D66157" w:rsidTr="00D66157">
        <w:trPr>
          <w:trHeight w:val="6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Дардеманд.  </w:t>
            </w:r>
            <w:r w:rsidRPr="00D6615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tt-RU" w:eastAsia="ru-RU"/>
              </w:rPr>
              <w:t xml:space="preserve">Жизнь и творчество </w:t>
            </w: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поэта.</w:t>
            </w:r>
          </w:p>
          <w:p w:rsidR="00D66157" w:rsidRPr="00D66157" w:rsidRDefault="00D66157" w:rsidP="00D66157">
            <w:pP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D66157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Дәрдмәнднең тормыш юлы, иҗаты.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</w:p>
        </w:tc>
      </w:tr>
      <w:tr w:rsidR="00D66157" w:rsidRPr="00D66157" w:rsidTr="00D66157">
        <w:trPr>
          <w:trHeight w:val="3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bidi="fa-IR"/>
              </w:rPr>
            </w:pPr>
            <w:r w:rsidRPr="00D66157">
              <w:rPr>
                <w:rFonts w:ascii="Times New Roman" w:eastAsia="Calibri" w:hAnsi="Times New Roman" w:cs="Times New Roman"/>
                <w:sz w:val="28"/>
                <w:szCs w:val="28"/>
                <w:lang w:val="tt-RU" w:bidi="fa-IR"/>
              </w:rPr>
              <w:t>Жизненный и творческий путь С.Рамиева.</w:t>
            </w:r>
          </w:p>
          <w:p w:rsidR="00D66157" w:rsidRPr="00D66157" w:rsidRDefault="00D66157" w:rsidP="00D6615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tt-RU"/>
              </w:rPr>
            </w:pPr>
            <w:r w:rsidRPr="00D66157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С. Рәмиевнең тормыш юлы, иҗаты.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</w:p>
        </w:tc>
      </w:tr>
      <w:tr w:rsidR="00D66157" w:rsidRPr="00D66157" w:rsidTr="00D66157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Обзор творчества М. Гафури.</w:t>
            </w:r>
          </w:p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М. Гафуриның тормыш юлы, иҗаты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</w:p>
        </w:tc>
      </w:tr>
      <w:tr w:rsidR="00D66157" w:rsidRPr="00D66157" w:rsidTr="00D66157">
        <w:trPr>
          <w:trHeight w:val="4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tt-RU" w:eastAsia="ru-RU"/>
              </w:rPr>
              <w:t>Обзор жизни и творчества Н.Думавина.</w:t>
            </w:r>
          </w:p>
          <w:p w:rsidR="00D66157" w:rsidRPr="00D66157" w:rsidRDefault="00D66157" w:rsidP="00D66157">
            <w:pP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D66157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Н. Думавиның тормыш юлы, иҗаты.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</w:p>
        </w:tc>
      </w:tr>
      <w:tr w:rsidR="00D66157" w:rsidRPr="00D66157" w:rsidTr="00D66157">
        <w:trPr>
          <w:trHeight w:val="1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Обзор татарской драматургии начала ХХ века.</w:t>
            </w:r>
          </w:p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ХХ гасыр татар әдәбиятына кереш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</w:tr>
      <w:tr w:rsidR="00D66157" w:rsidRPr="00D66157" w:rsidTr="00D66157">
        <w:trPr>
          <w:trHeight w:val="2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Драматургия М. Файзи.</w:t>
            </w:r>
          </w:p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Ә.Фәйзи драматургиясе.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D66157" w:rsidRPr="00D66157" w:rsidTr="00D6615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tt-RU" w:eastAsia="ru-RU"/>
              </w:rPr>
              <w:t>Жизнь и творчество Г. Камала</w:t>
            </w:r>
          </w:p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tt-RU" w:eastAsia="ru-RU"/>
              </w:rPr>
              <w:t xml:space="preserve"> Г.Камалның тормыш юлы һәм иҗаты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</w:t>
            </w:r>
          </w:p>
        </w:tc>
      </w:tr>
      <w:tr w:rsidR="00D66157" w:rsidRPr="00D66157" w:rsidTr="00D66157">
        <w:trPr>
          <w:trHeight w:val="2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 w:bidi="fa-IR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Жизнь и творчество Г. Кулахметова</w:t>
            </w: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 w:bidi="fa-IR"/>
              </w:rPr>
              <w:t xml:space="preserve"> </w:t>
            </w:r>
          </w:p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 w:bidi="fa-IR"/>
              </w:rPr>
              <w:t>Г.Коләхмәтовның тормыш юлы һәм иҗаты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</w:p>
        </w:tc>
      </w:tr>
      <w:tr w:rsidR="00D66157" w:rsidRPr="00D66157" w:rsidTr="00D6615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 w:bidi="fa-IR"/>
              </w:rPr>
            </w:pPr>
            <w:r w:rsidRPr="00D6615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  <w:t>Итоги в духе обзора татарской литературы начала ХХ века..</w:t>
            </w:r>
          </w:p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 w:bidi="fa-IR"/>
              </w:rPr>
              <w:t>ХХ йөз башы татар әдәбиятына күзәтү рухындагы йомгак..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</w:tr>
      <w:tr w:rsidR="00D66157" w:rsidRPr="00D66157" w:rsidTr="00D6615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Татарская литература в начале советской власти </w:t>
            </w:r>
          </w:p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Совет хакимияте башланганда татар әдәбияты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</w:p>
        </w:tc>
      </w:tr>
      <w:tr w:rsidR="00D66157" w:rsidRPr="00D66157" w:rsidTr="00D66157">
        <w:trPr>
          <w:trHeight w:val="3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Татарская литература 20-х годов</w:t>
            </w:r>
          </w:p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20нче еллар татар әдәбияты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</w:tr>
      <w:tr w:rsidR="00D66157" w:rsidRPr="00D66157" w:rsidTr="00D6615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18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 w:bidi="fa-IR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Жизнь и творчество Г. Ибрагимова. Первые произведения</w:t>
            </w: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 w:bidi="fa-IR"/>
              </w:rPr>
              <w:t xml:space="preserve"> .</w:t>
            </w:r>
          </w:p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 w:bidi="fa-IR"/>
              </w:rPr>
              <w:t>Г.Ибраһимовның тормыш юлы, иҗаты.</w:t>
            </w:r>
            <w:r w:rsidRPr="00D661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 w:bidi="fa-IR"/>
              </w:rPr>
              <w:t xml:space="preserve"> </w:t>
            </w: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 w:bidi="fa-IR"/>
              </w:rPr>
              <w:t>Беренче әсәрләре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6</w:t>
            </w:r>
          </w:p>
        </w:tc>
      </w:tr>
      <w:tr w:rsidR="00D66157" w:rsidRPr="00D66157" w:rsidTr="00D6615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Жизнь и творчество Г. Такташа </w:t>
            </w:r>
          </w:p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Һ.Такташның тормыш юлы һәм иҗаты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4</w:t>
            </w:r>
          </w:p>
        </w:tc>
      </w:tr>
      <w:tr w:rsidR="00D66157" w:rsidRPr="00D66157" w:rsidTr="00D6615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Ф.Амирхан “Дядя Шафигулла”. </w:t>
            </w:r>
          </w:p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Ф.Әмирхан “Шәфигулла агай”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</w:p>
        </w:tc>
      </w:tr>
      <w:tr w:rsidR="00D66157" w:rsidRPr="00D66157" w:rsidTr="00D6615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hd w:val="clear" w:color="auto" w:fill="FFFFFF"/>
              <w:tabs>
                <w:tab w:val="left" w:pos="2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  <w:t>Жизнь и творчество К. Тинчурина</w:t>
            </w:r>
          </w:p>
          <w:p w:rsidR="00D66157" w:rsidRPr="00D66157" w:rsidRDefault="00D66157" w:rsidP="00D66157">
            <w:pPr>
              <w:shd w:val="clear" w:color="auto" w:fill="FFFFFF"/>
              <w:tabs>
                <w:tab w:val="left" w:pos="2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  <w:t>К Тинчуринның тормыш юлы һәм иҗаты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</w:t>
            </w:r>
          </w:p>
        </w:tc>
      </w:tr>
      <w:tr w:rsidR="00D66157" w:rsidRPr="00D66157" w:rsidTr="00D6615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hd w:val="clear" w:color="auto" w:fill="FFFFFF"/>
              <w:tabs>
                <w:tab w:val="left" w:pos="2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Итоговое занятие </w:t>
            </w:r>
          </w:p>
          <w:p w:rsidR="00D66157" w:rsidRPr="00D66157" w:rsidRDefault="00D66157" w:rsidP="00D66157">
            <w:pPr>
              <w:shd w:val="clear" w:color="auto" w:fill="FFFFFF"/>
              <w:tabs>
                <w:tab w:val="left" w:pos="2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Йомгаклау дәресе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66157" w:rsidRPr="00D66157" w:rsidTr="00D66157">
        <w:trPr>
          <w:trHeight w:val="3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val="tt-RU" w:eastAsia="ru-RU"/>
              </w:rPr>
              <w:t>Развитие  речи</w:t>
            </w:r>
          </w:p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val="tt-RU" w:eastAsia="ru-RU"/>
              </w:rPr>
              <w:t xml:space="preserve"> Бәйләнешле сөйләм үстерү.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7</w:t>
            </w:r>
          </w:p>
        </w:tc>
      </w:tr>
      <w:tr w:rsidR="00D66157" w:rsidRPr="00D66157" w:rsidTr="00D6615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  <w:t>Сочинение. Мастерство Г. Исхаки в изображении женских образов ” Сочинение. Г.Исхакый “</w:t>
            </w: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Г.Исхакыйның хатын-кызлар образларын сурәтләүдәге осталыгы</w:t>
            </w:r>
            <w:r w:rsidRPr="00D6615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  <w:t xml:space="preserve"> ”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</w:tr>
      <w:tr w:rsidR="00D66157" w:rsidRPr="00D66157" w:rsidTr="00D6615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D66157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Г. Ибрахимов. “Дочь казаха”/</w:t>
            </w:r>
          </w:p>
          <w:p w:rsidR="00D66157" w:rsidRPr="00D66157" w:rsidRDefault="00D66157" w:rsidP="00D661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Киң даланың ирек сөюче кызы. (Г. Ибраһимов. “Казакъ кызы”).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</w:tr>
      <w:tr w:rsidR="00D66157" w:rsidRPr="00D66157" w:rsidTr="00D6615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D66157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Образ Тукая в татарской литературе и искусстве.</w:t>
            </w:r>
          </w:p>
          <w:p w:rsidR="00D66157" w:rsidRPr="00D66157" w:rsidRDefault="00D66157" w:rsidP="00D66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Татар әдәбиятында һәм сәнгатендә Тукай образы.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</w:p>
        </w:tc>
      </w:tr>
      <w:tr w:rsidR="00D66157" w:rsidRPr="00D66157" w:rsidTr="00D66157">
        <w:trPr>
          <w:trHeight w:val="3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В поэме Х. Такташа “Покаяние любви” образы Зубайды и Махмута. / “Мәхәббәт тәүбәсе”/</w:t>
            </w: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</w:p>
          <w:p w:rsidR="00D66157" w:rsidRPr="00D66157" w:rsidRDefault="00D66157" w:rsidP="00D661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Һ. Таташның “Мәхәббәт тәүбәсе” поэмаында  Зөбәйдә һәм Мәхмүт образлары.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</w:p>
        </w:tc>
      </w:tr>
      <w:tr w:rsidR="00D66157" w:rsidRPr="00D66157" w:rsidTr="00D6615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27.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  <w:t>Оценка образа студента Искандера в комедии К. Тинчурина "Американ"</w:t>
            </w: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К.Тинчуринның "Американ" комедиясендә студент Искәндәр образына бәяләмә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</w:tr>
      <w:tr w:rsidR="00D66157" w:rsidRPr="00D66157" w:rsidTr="00D66157">
        <w:trPr>
          <w:trHeight w:val="2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  <w:t xml:space="preserve">Внеклассное чтение </w:t>
            </w:r>
          </w:p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  <w:t>Сыйныфтан тыш уку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>6</w:t>
            </w:r>
          </w:p>
        </w:tc>
      </w:tr>
      <w:tr w:rsidR="00D66157" w:rsidRPr="00D66157" w:rsidTr="00D66157">
        <w:trPr>
          <w:trHeight w:val="5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bidi="fa-IR"/>
              </w:rPr>
            </w:pPr>
            <w:r w:rsidRPr="00D66157">
              <w:rPr>
                <w:rFonts w:ascii="Times New Roman" w:eastAsia="Calibri" w:hAnsi="Times New Roman" w:cs="Times New Roman"/>
                <w:sz w:val="28"/>
                <w:szCs w:val="28"/>
                <w:lang w:val="tt-RU" w:bidi="fa-IR"/>
              </w:rPr>
              <w:t>Повесть Г. Исхаки “Он еще не был женат”.</w:t>
            </w:r>
          </w:p>
          <w:p w:rsidR="00D66157" w:rsidRPr="00D66157" w:rsidRDefault="00D66157" w:rsidP="00D66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 w:bidi="fa-IR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 w:bidi="fa-IR"/>
              </w:rPr>
              <w:t>Г. Исхакый  “Ул әле өйләнмәгән иде” повесте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>1</w:t>
            </w:r>
          </w:p>
        </w:tc>
      </w:tr>
      <w:tr w:rsidR="00D66157" w:rsidRPr="00D66157" w:rsidTr="00D6615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29.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  <w:t>Роман Г. Ибрагимова “Глубокие корни”./”Тирән тамырлар”/</w:t>
            </w:r>
          </w:p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 w:bidi="fa-IR"/>
              </w:rPr>
              <w:t xml:space="preserve"> Г.Ибраһимов “Тирән тамырлар” романы.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</w:tr>
      <w:tr w:rsidR="00D66157" w:rsidRPr="00D66157" w:rsidTr="00D6615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30.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/>
              </w:rPr>
              <w:t xml:space="preserve">С.Рәмиев. </w:t>
            </w:r>
            <w:r w:rsidRPr="00D66157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tt-RU"/>
              </w:rPr>
              <w:t>«Яшә,Зөбәйдә,яшим мин!»</w:t>
            </w:r>
            <w:r w:rsidRPr="00D6615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  <w:t xml:space="preserve"> </w:t>
            </w:r>
          </w:p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  <w:t xml:space="preserve">С.Рәмиев. </w:t>
            </w:r>
            <w:r w:rsidRPr="00D66157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tt-RU" w:eastAsia="ru-RU"/>
              </w:rPr>
              <w:t>«Яшә,Зөбәйдә,яшим мин!»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</w:tr>
      <w:tr w:rsidR="00D66157" w:rsidRPr="00D66157" w:rsidTr="00D6615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  <w:t>Г.Камал . /“Секреты нашего города”/</w:t>
            </w:r>
          </w:p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  <w:t xml:space="preserve"> Г.Камал “Безнең шәһәрнең серләре”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</w:tr>
      <w:tr w:rsidR="00D66157" w:rsidRPr="00D66157" w:rsidTr="00D6615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  <w:t xml:space="preserve">Г.Коләхмәтов ”Два мнения”/ </w:t>
            </w:r>
          </w:p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  <w:t>Г.Коләхмәтов “Ике фикер”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</w:tr>
      <w:tr w:rsidR="00D66157" w:rsidRPr="00D66157" w:rsidTr="00D66157">
        <w:trPr>
          <w:trHeight w:val="4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 w:bidi="fa-IR"/>
              </w:rPr>
            </w:pPr>
            <w:r w:rsidRPr="00D66157">
              <w:rPr>
                <w:rFonts w:ascii="Times New Roman" w:eastAsia="Calibri" w:hAnsi="Times New Roman" w:cs="Times New Roman"/>
                <w:sz w:val="28"/>
                <w:szCs w:val="28"/>
                <w:lang w:val="tt-RU" w:bidi="fa-IR"/>
              </w:rPr>
              <w:t>К.Тинчурин “Сакла, шартламасын” комедиясе.</w:t>
            </w: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 w:bidi="fa-IR"/>
              </w:rPr>
              <w:t xml:space="preserve"> </w:t>
            </w:r>
          </w:p>
          <w:p w:rsidR="00D66157" w:rsidRPr="00D66157" w:rsidRDefault="00D66157" w:rsidP="00D66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 w:bidi="fa-IR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 w:bidi="fa-IR"/>
              </w:rPr>
              <w:t>К.Тинчурин “Сакла, шартламасын” комедиясе.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</w:tr>
      <w:tr w:rsidR="00D66157" w:rsidRPr="00D66157" w:rsidTr="00D66157"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  <w:t xml:space="preserve">Всего </w:t>
            </w:r>
          </w:p>
          <w:p w:rsidR="00D66157" w:rsidRPr="00D66157" w:rsidRDefault="00D66157" w:rsidP="00D661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tt-RU" w:eastAsia="ru-RU"/>
              </w:rPr>
              <w:t>Барлыгы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6615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70</w:t>
            </w:r>
          </w:p>
        </w:tc>
      </w:tr>
    </w:tbl>
    <w:p w:rsidR="00D66157" w:rsidRPr="00D66157" w:rsidRDefault="00D66157" w:rsidP="00D661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D66157" w:rsidRPr="00D66157" w:rsidRDefault="00D66157" w:rsidP="00D661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D66157" w:rsidRDefault="00D66157" w:rsidP="00D661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D66157" w:rsidRDefault="00D66157" w:rsidP="00D661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D66157" w:rsidRPr="00D66157" w:rsidRDefault="00D66157" w:rsidP="00D661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D66157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Календарно-тематический  план в 10 классе</w:t>
      </w:r>
    </w:p>
    <w:p w:rsidR="00D66157" w:rsidRPr="00D66157" w:rsidRDefault="00D66157" w:rsidP="00D661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6157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10нчы сыйныфта календар</w:t>
      </w:r>
      <w:r w:rsidRPr="00D661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ь-тематик план</w:t>
      </w:r>
    </w:p>
    <w:p w:rsidR="00D66157" w:rsidRPr="00D66157" w:rsidRDefault="00D66157" w:rsidP="00D66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tbl>
      <w:tblPr>
        <w:tblStyle w:val="a3"/>
        <w:tblW w:w="15687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851"/>
        <w:gridCol w:w="7796"/>
        <w:gridCol w:w="992"/>
        <w:gridCol w:w="851"/>
        <w:gridCol w:w="5197"/>
      </w:tblGrid>
      <w:tr w:rsidR="00D66157" w:rsidRPr="00D66157" w:rsidTr="00D66157">
        <w:trPr>
          <w:trHeight w:val="44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b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b/>
                <w:sz w:val="28"/>
                <w:szCs w:val="28"/>
                <w:lang w:val="tt-RU"/>
              </w:rPr>
              <w:t>№</w:t>
            </w:r>
          </w:p>
          <w:p w:rsidR="00D66157" w:rsidRPr="00D66157" w:rsidRDefault="00D66157" w:rsidP="00D66157">
            <w:pPr>
              <w:jc w:val="center"/>
              <w:rPr>
                <w:rFonts w:eastAsia="Calibri"/>
                <w:b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b/>
                <w:sz w:val="28"/>
                <w:szCs w:val="28"/>
                <w:lang w:val="tt-RU"/>
              </w:rPr>
              <w:t>п/п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b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b/>
                <w:sz w:val="28"/>
                <w:szCs w:val="28"/>
                <w:lang w:val="tt-RU"/>
              </w:rPr>
              <w:t>Дәрес темасы</w:t>
            </w:r>
          </w:p>
          <w:p w:rsidR="00D66157" w:rsidRPr="00D66157" w:rsidRDefault="00D66157" w:rsidP="00D66157">
            <w:pPr>
              <w:jc w:val="center"/>
              <w:rPr>
                <w:rFonts w:eastAsia="Calibri"/>
                <w:b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b/>
                <w:sz w:val="28"/>
                <w:szCs w:val="28"/>
                <w:lang w:val="tt-RU"/>
              </w:rPr>
              <w:t>Тема урока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b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b/>
                <w:sz w:val="28"/>
                <w:szCs w:val="28"/>
                <w:lang w:val="tt-RU"/>
              </w:rPr>
              <w:t xml:space="preserve">     Дата проведения.</w:t>
            </w:r>
          </w:p>
          <w:p w:rsidR="00D66157" w:rsidRPr="00D66157" w:rsidRDefault="00D66157" w:rsidP="00D66157">
            <w:pPr>
              <w:jc w:val="center"/>
              <w:rPr>
                <w:rFonts w:eastAsia="Calibri"/>
                <w:b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b/>
                <w:sz w:val="28"/>
                <w:szCs w:val="28"/>
                <w:lang w:val="tt-RU"/>
              </w:rPr>
              <w:t>Үткәрү вакыты</w:t>
            </w:r>
          </w:p>
        </w:tc>
        <w:tc>
          <w:tcPr>
            <w:tcW w:w="5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D66157" w:rsidRPr="00D66157" w:rsidTr="00D66157">
        <w:trPr>
          <w:trHeight w:val="450"/>
        </w:trPr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b/>
                <w:sz w:val="28"/>
                <w:szCs w:val="28"/>
                <w:lang w:val="tt-RU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b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b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b/>
                <w:sz w:val="28"/>
                <w:szCs w:val="28"/>
                <w:lang w:val="tt-RU"/>
              </w:rPr>
              <w:t>План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b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b/>
                <w:sz w:val="28"/>
                <w:szCs w:val="28"/>
                <w:lang w:val="tt-RU"/>
              </w:rPr>
              <w:t>Факт</w:t>
            </w:r>
          </w:p>
        </w:tc>
        <w:tc>
          <w:tcPr>
            <w:tcW w:w="5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D66157" w:rsidRPr="00D66157" w:rsidTr="00D661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</w:t>
            </w:r>
            <w:r w:rsidR="006C7DD9">
              <w:rPr>
                <w:rFonts w:eastAsia="Calibri"/>
                <w:sz w:val="28"/>
                <w:szCs w:val="28"/>
                <w:lang w:val="tt-RU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B74" w:rsidRDefault="00D66157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Введение в</w:t>
            </w:r>
            <w:r w:rsidR="00310B74">
              <w:rPr>
                <w:rFonts w:eastAsia="Calibri"/>
                <w:sz w:val="28"/>
                <w:szCs w:val="28"/>
                <w:lang w:val="tt-RU"/>
              </w:rPr>
              <w:t xml:space="preserve"> татарской литературе. Теория татарской литературы</w:t>
            </w:r>
            <w:r w:rsidRPr="00D66157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</w:p>
          <w:p w:rsidR="00D66157" w:rsidRPr="00D66157" w:rsidRDefault="00310B74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Әдәби барыш. Әдәбият белеме.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4.09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.</w:t>
            </w:r>
          </w:p>
        </w:tc>
        <w:tc>
          <w:tcPr>
            <w:tcW w:w="5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66157" w:rsidRPr="00D66157" w:rsidRDefault="00D66157" w:rsidP="00D66157">
            <w:pPr>
              <w:rPr>
                <w:sz w:val="28"/>
                <w:szCs w:val="28"/>
              </w:rPr>
            </w:pPr>
          </w:p>
        </w:tc>
      </w:tr>
      <w:tr w:rsidR="00D66157" w:rsidRPr="00D66157" w:rsidTr="00D661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</w:t>
            </w:r>
            <w:r w:rsidR="006C7DD9">
              <w:rPr>
                <w:rFonts w:eastAsia="Calibri"/>
                <w:sz w:val="28"/>
                <w:szCs w:val="28"/>
                <w:lang w:val="tt-RU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2D71C8" w:rsidRDefault="002D71C8" w:rsidP="00D66157">
            <w:pPr>
              <w:rPr>
                <w:rFonts w:eastAsia="Calibri"/>
                <w:sz w:val="28"/>
                <w:szCs w:val="28"/>
              </w:rPr>
            </w:pPr>
            <w:r w:rsidRPr="002D71C8">
              <w:rPr>
                <w:rFonts w:eastAsia="Calibri"/>
                <w:sz w:val="28"/>
                <w:szCs w:val="28"/>
                <w:lang w:val="tt-RU"/>
              </w:rPr>
              <w:t>Разделы татарской литературы</w:t>
            </w:r>
            <w:r w:rsidR="00D66157" w:rsidRPr="002D71C8">
              <w:rPr>
                <w:rFonts w:eastAsia="Calibri"/>
                <w:sz w:val="28"/>
                <w:szCs w:val="28"/>
                <w:lang w:val="tt-RU"/>
              </w:rPr>
              <w:t>.</w:t>
            </w:r>
            <w:r w:rsidR="00D66157" w:rsidRPr="002D71C8">
              <w:rPr>
                <w:rFonts w:eastAsia="Calibri"/>
                <w:sz w:val="28"/>
                <w:szCs w:val="28"/>
              </w:rPr>
              <w:t xml:space="preserve"> </w:t>
            </w:r>
          </w:p>
          <w:p w:rsidR="00D66157" w:rsidRPr="00310B74" w:rsidRDefault="00310B74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Татар әдәбиятының чорларга бүленеше.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5.09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  <w:tc>
          <w:tcPr>
            <w:tcW w:w="5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66157" w:rsidRPr="00D66157" w:rsidRDefault="00D66157" w:rsidP="00D66157">
            <w:pPr>
              <w:rPr>
                <w:sz w:val="28"/>
                <w:szCs w:val="28"/>
              </w:rPr>
            </w:pPr>
          </w:p>
        </w:tc>
      </w:tr>
      <w:tr w:rsidR="00D66157" w:rsidRPr="00310B74" w:rsidTr="00310B74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3</w:t>
            </w:r>
            <w:r w:rsidR="006C7DD9">
              <w:rPr>
                <w:rFonts w:eastAsia="Calibri"/>
                <w:sz w:val="28"/>
                <w:szCs w:val="28"/>
                <w:lang w:val="tt-RU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74" w:rsidRDefault="00310B74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Древняя литература. Литература тюрков.</w:t>
            </w:r>
          </w:p>
          <w:p w:rsidR="00D66157" w:rsidRPr="00D66157" w:rsidRDefault="00310B74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 xml:space="preserve">Борынгы әдәбият. Гомумтөрки әдәбият. </w:t>
            </w:r>
            <w:r w:rsidR="00D66157" w:rsidRPr="00D66157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11.09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  <w:tc>
          <w:tcPr>
            <w:tcW w:w="5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66157" w:rsidRPr="00D66157" w:rsidRDefault="00D66157" w:rsidP="00D66157">
            <w:pPr>
              <w:rPr>
                <w:sz w:val="28"/>
                <w:szCs w:val="28"/>
                <w:lang w:val="tt-RU"/>
              </w:rPr>
            </w:pPr>
          </w:p>
        </w:tc>
      </w:tr>
      <w:tr w:rsidR="00310B74" w:rsidRPr="00310B74" w:rsidTr="00310B74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74" w:rsidRPr="00D66157" w:rsidRDefault="00310B74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4</w:t>
            </w:r>
            <w:r w:rsidR="006C7DD9">
              <w:rPr>
                <w:rFonts w:eastAsia="Calibri"/>
                <w:sz w:val="28"/>
                <w:szCs w:val="28"/>
                <w:lang w:val="tt-RU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D9" w:rsidRDefault="002D71C8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Татарская л</w:t>
            </w:r>
            <w:r w:rsidR="006C7DD9">
              <w:rPr>
                <w:rFonts w:eastAsia="Calibri"/>
                <w:sz w:val="28"/>
                <w:szCs w:val="28"/>
                <w:lang w:val="tt-RU"/>
              </w:rPr>
              <w:t>итература средних веков.</w:t>
            </w:r>
          </w:p>
          <w:p w:rsidR="006C7DD9" w:rsidRPr="00D66157" w:rsidRDefault="00310B74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Урта гасырлар төрки-татар әдәбияты</w:t>
            </w:r>
            <w:r w:rsidRPr="00D66157">
              <w:rPr>
                <w:rFonts w:eastAsia="Calibri"/>
                <w:sz w:val="28"/>
                <w:szCs w:val="28"/>
                <w:lang w:val="tt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74" w:rsidRPr="00D66157" w:rsidRDefault="00310B74" w:rsidP="00310B74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12.09.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74" w:rsidRPr="00D66157" w:rsidRDefault="00310B74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  <w:tc>
          <w:tcPr>
            <w:tcW w:w="5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0B74" w:rsidRPr="00D66157" w:rsidRDefault="00310B74" w:rsidP="00D66157">
            <w:pPr>
              <w:rPr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trHeight w:val="6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6C7DD9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5</w:t>
            </w:r>
            <w:r w:rsidR="006C7DD9">
              <w:rPr>
                <w:rFonts w:eastAsia="Calibri"/>
                <w:sz w:val="28"/>
                <w:szCs w:val="28"/>
                <w:lang w:val="tt-RU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D9" w:rsidRDefault="006C7DD9" w:rsidP="006C7DD9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Творческое направление литературы средних веков.</w:t>
            </w:r>
          </w:p>
          <w:p w:rsidR="00D66157" w:rsidRPr="00D66157" w:rsidRDefault="006C7DD9" w:rsidP="006C7DD9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Урта гасырлар татар әдәбиятында иҗат юнәлешләре</w:t>
            </w:r>
            <w:r w:rsidRPr="00D66157">
              <w:rPr>
                <w:rFonts w:eastAsia="Calibri"/>
                <w:sz w:val="28"/>
                <w:szCs w:val="28"/>
                <w:lang w:val="tt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18.09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  <w:tc>
          <w:tcPr>
            <w:tcW w:w="5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66157" w:rsidRPr="00D66157" w:rsidRDefault="00D66157" w:rsidP="00D66157">
            <w:pPr>
              <w:rPr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6</w:t>
            </w:r>
            <w:r w:rsidR="006C7DD9">
              <w:rPr>
                <w:rFonts w:eastAsia="Calibri"/>
                <w:sz w:val="28"/>
                <w:szCs w:val="28"/>
                <w:lang w:val="tt-RU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6C7DD9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Литература Булгарского периода.</w:t>
            </w:r>
          </w:p>
          <w:p w:rsidR="00D66157" w:rsidRPr="00D66157" w:rsidRDefault="006C7DD9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Болгар чоры әдәбияты.</w:t>
            </w:r>
            <w:r w:rsidR="00D66157" w:rsidRPr="00D66157">
              <w:rPr>
                <w:rFonts w:eastAsia="Calibri"/>
                <w:sz w:val="28"/>
                <w:szCs w:val="28"/>
                <w:lang w:val="tt-RU"/>
              </w:rPr>
              <w:t xml:space="preserve"> Кереш тесты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19.09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  <w:tc>
          <w:tcPr>
            <w:tcW w:w="5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66157" w:rsidRPr="00D66157" w:rsidRDefault="00D66157" w:rsidP="00D66157">
            <w:pPr>
              <w:rPr>
                <w:sz w:val="28"/>
                <w:szCs w:val="28"/>
                <w:lang w:val="tt-RU"/>
              </w:rPr>
            </w:pPr>
          </w:p>
        </w:tc>
      </w:tr>
      <w:tr w:rsidR="00D66157" w:rsidRPr="006C7DD9" w:rsidTr="006C7DD9">
        <w:trPr>
          <w:trHeight w:val="26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7</w:t>
            </w:r>
            <w:r w:rsidR="006C7DD9">
              <w:rPr>
                <w:rFonts w:eastAsia="Calibri"/>
                <w:sz w:val="28"/>
                <w:szCs w:val="28"/>
                <w:lang w:val="tt-RU"/>
              </w:rPr>
              <w:t>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D9" w:rsidRPr="006C7DD9" w:rsidRDefault="006C7DD9" w:rsidP="00D6615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Жизнь и творчество Кул Гали.</w:t>
            </w:r>
          </w:p>
          <w:p w:rsidR="00D66157" w:rsidRPr="00D66157" w:rsidRDefault="006C7DD9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 xml:space="preserve">Кол Галинең тормыш юлы һәм иҗаты.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25.09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  <w:tc>
          <w:tcPr>
            <w:tcW w:w="5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66157" w:rsidRPr="00D66157" w:rsidRDefault="00D66157" w:rsidP="00D66157">
            <w:pPr>
              <w:rPr>
                <w:sz w:val="28"/>
                <w:szCs w:val="28"/>
                <w:lang w:val="tt-RU"/>
              </w:rPr>
            </w:pPr>
          </w:p>
        </w:tc>
      </w:tr>
      <w:tr w:rsidR="00D66157" w:rsidRPr="006C7DD9" w:rsidTr="00D661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8</w:t>
            </w:r>
            <w:r w:rsidR="006C7DD9">
              <w:rPr>
                <w:rFonts w:eastAsia="Calibri"/>
                <w:sz w:val="28"/>
                <w:szCs w:val="28"/>
                <w:lang w:val="tt-RU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84" w:rsidRDefault="00CF5C84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Дастан “</w:t>
            </w:r>
            <w:r w:rsidR="00441E2A">
              <w:rPr>
                <w:rFonts w:eastAsia="Calibri"/>
                <w:color w:val="000000"/>
                <w:sz w:val="28"/>
                <w:szCs w:val="28"/>
              </w:rPr>
              <w:t>Сказание о Йусуфе</w:t>
            </w:r>
            <w:r>
              <w:rPr>
                <w:rFonts w:eastAsia="Calibri"/>
                <w:sz w:val="28"/>
                <w:szCs w:val="28"/>
                <w:lang w:val="tt-RU"/>
              </w:rPr>
              <w:t>”</w:t>
            </w:r>
          </w:p>
          <w:p w:rsidR="00D66157" w:rsidRPr="00D66157" w:rsidRDefault="00CF5C84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 xml:space="preserve">Кол Галинең </w:t>
            </w:r>
            <w:r w:rsidR="006C7DD9">
              <w:rPr>
                <w:rFonts w:eastAsia="Calibri"/>
                <w:sz w:val="28"/>
                <w:szCs w:val="28"/>
                <w:lang w:val="tt-RU"/>
              </w:rPr>
              <w:t>“Кый</w:t>
            </w:r>
            <w:r>
              <w:rPr>
                <w:rFonts w:eastAsia="Calibri"/>
                <w:sz w:val="28"/>
                <w:szCs w:val="28"/>
                <w:lang w:val="tt-RU"/>
              </w:rPr>
              <w:t>с</w:t>
            </w:r>
            <w:r w:rsidR="006C7DD9">
              <w:rPr>
                <w:rFonts w:eastAsia="Calibri"/>
                <w:sz w:val="28"/>
                <w:szCs w:val="28"/>
                <w:lang w:val="tt-RU"/>
              </w:rPr>
              <w:t>саи Йосыф” дастаны.</w:t>
            </w:r>
            <w:r w:rsidR="00D66157" w:rsidRPr="00D66157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26.09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 xml:space="preserve">. </w:t>
            </w:r>
          </w:p>
        </w:tc>
        <w:tc>
          <w:tcPr>
            <w:tcW w:w="5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66157" w:rsidRPr="00D66157" w:rsidRDefault="00D66157" w:rsidP="00D66157">
            <w:pPr>
              <w:rPr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9</w:t>
            </w:r>
            <w:r w:rsidR="006C7DD9">
              <w:rPr>
                <w:rFonts w:eastAsia="Calibri"/>
                <w:sz w:val="28"/>
                <w:szCs w:val="28"/>
                <w:lang w:val="tt-RU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84" w:rsidRDefault="00D66157" w:rsidP="00CF5C84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CF5C84">
              <w:rPr>
                <w:rFonts w:eastAsia="Calibri"/>
                <w:sz w:val="28"/>
                <w:szCs w:val="28"/>
                <w:lang w:val="tt-RU"/>
              </w:rPr>
              <w:t>Дастан “Йосуф и Зулейха”</w:t>
            </w:r>
          </w:p>
          <w:p w:rsidR="00D66157" w:rsidRPr="00D66157" w:rsidRDefault="00CF5C84" w:rsidP="00CF5C84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Кол Галинең “Кыйссаи Йосыф” дастаны.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2.09</w:t>
            </w:r>
          </w:p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CF5C84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CF5C84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10</w:t>
            </w:r>
            <w:r w:rsidR="006C7DD9">
              <w:rPr>
                <w:rFonts w:eastAsia="Calibri"/>
                <w:sz w:val="28"/>
                <w:szCs w:val="28"/>
                <w:lang w:val="tt-RU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CF5C84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 xml:space="preserve">Сочинение. "Образ Йосуфа </w:t>
            </w:r>
            <w:r w:rsidR="00D66157" w:rsidRPr="00D66157">
              <w:rPr>
                <w:rFonts w:eastAsia="Calibri"/>
                <w:sz w:val="28"/>
                <w:szCs w:val="28"/>
                <w:lang w:val="tt-RU"/>
              </w:rPr>
              <w:t>”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, </w:t>
            </w:r>
            <w:r w:rsidR="00D66157" w:rsidRPr="00D66157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tt-RU"/>
              </w:rPr>
              <w:t>"Образ Зулейхи.</w:t>
            </w:r>
            <w:r w:rsidRPr="00D66157">
              <w:rPr>
                <w:rFonts w:eastAsia="Calibri"/>
                <w:sz w:val="28"/>
                <w:szCs w:val="28"/>
                <w:lang w:val="tt-RU"/>
              </w:rPr>
              <w:t>”</w:t>
            </w:r>
          </w:p>
          <w:p w:rsidR="00D66157" w:rsidRPr="00D66157" w:rsidRDefault="00CF5C84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 xml:space="preserve">БСҮ. </w:t>
            </w:r>
            <w:r w:rsidR="00D66157" w:rsidRPr="00D66157">
              <w:rPr>
                <w:rFonts w:eastAsia="Calibri"/>
                <w:sz w:val="28"/>
                <w:szCs w:val="28"/>
                <w:lang w:val="tt-RU"/>
              </w:rPr>
              <w:t>Сочинение. “</w:t>
            </w:r>
            <w:r>
              <w:rPr>
                <w:sz w:val="28"/>
                <w:szCs w:val="28"/>
                <w:lang w:val="tt-RU"/>
              </w:rPr>
              <w:t>Йосыф образына характеристика</w:t>
            </w:r>
            <w:r w:rsidR="00D66157" w:rsidRPr="00D66157">
              <w:rPr>
                <w:rFonts w:eastAsia="Calibri"/>
                <w:sz w:val="28"/>
                <w:szCs w:val="28"/>
                <w:lang w:val="tt-RU"/>
              </w:rPr>
              <w:t>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3.10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CF5C84" w:rsidTr="00D66157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CF5C84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11</w:t>
            </w:r>
            <w:r w:rsidR="006C7DD9">
              <w:rPr>
                <w:rFonts w:eastAsia="Calibri"/>
                <w:sz w:val="28"/>
                <w:szCs w:val="28"/>
                <w:lang w:val="tt-RU"/>
              </w:rPr>
              <w:t>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Default="00CF5C84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Внеклассное чтение.</w:t>
            </w:r>
          </w:p>
          <w:p w:rsidR="009F3242" w:rsidRPr="00D66157" w:rsidRDefault="009F3242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Дәрестән тыш уку. “Бабамнарның җырын тыңладым”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b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b/>
                <w:sz w:val="28"/>
                <w:szCs w:val="28"/>
                <w:lang w:val="tt-RU"/>
              </w:rPr>
              <w:t>9.10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  <w:tc>
          <w:tcPr>
            <w:tcW w:w="51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6157" w:rsidRPr="00CF5C84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  <w:trHeight w:val="4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CF5C84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12.</w:t>
            </w:r>
          </w:p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42" w:rsidRDefault="009F3242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Предисловие литературе во времена Золотой Орды</w:t>
            </w:r>
          </w:p>
          <w:p w:rsidR="00D66157" w:rsidRPr="00D66157" w:rsidRDefault="009F3242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Алтын Урда чоры әдәбиятына кереш.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10.10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  <w:trHeight w:val="6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CF5C84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13.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42" w:rsidRDefault="009F3242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Произведение М.Болгари.</w:t>
            </w:r>
            <w:r w:rsidR="00441E2A">
              <w:rPr>
                <w:rFonts w:eastAsia="Calibri"/>
                <w:sz w:val="28"/>
                <w:szCs w:val="28"/>
                <w:lang w:val="tt-RU"/>
              </w:rPr>
              <w:t xml:space="preserve"> “</w:t>
            </w:r>
            <w:r w:rsidR="00441E2A" w:rsidRPr="0036636B">
              <w:rPr>
                <w:rFonts w:eastAsia="Calibri"/>
                <w:color w:val="000000"/>
                <w:sz w:val="28"/>
                <w:szCs w:val="28"/>
              </w:rPr>
              <w:t>Путь в рай</w:t>
            </w:r>
            <w:r w:rsidR="00441E2A">
              <w:rPr>
                <w:rFonts w:eastAsia="Calibri"/>
                <w:sz w:val="28"/>
                <w:szCs w:val="28"/>
                <w:lang w:val="tt-RU"/>
              </w:rPr>
              <w:t>”.</w:t>
            </w:r>
          </w:p>
          <w:p w:rsidR="00D66157" w:rsidRPr="00D66157" w:rsidRDefault="009F3242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Мәхмүд Болгариның “Нәһҗел-фәрадис”әсәре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16.10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441E2A" w:rsidTr="00D66157">
        <w:trPr>
          <w:gridAfter w:val="1"/>
          <w:wAfter w:w="5197" w:type="dxa"/>
          <w:trHeight w:val="6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CF5C84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14.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A" w:rsidRDefault="00441E2A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Творчество Хисама Кятиба</w:t>
            </w:r>
          </w:p>
          <w:p w:rsidR="00D66157" w:rsidRPr="00D66157" w:rsidRDefault="00441E2A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Хисам Кятиб. “Җөмҗөмә Солтан”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17.10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441E2A" w:rsidTr="00D66157">
        <w:trPr>
          <w:gridAfter w:val="1"/>
          <w:wAfter w:w="5197" w:type="dxa"/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A" w:rsidRDefault="00D66157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441E2A">
              <w:rPr>
                <w:rFonts w:eastAsia="Calibri"/>
                <w:color w:val="000000"/>
                <w:sz w:val="28"/>
                <w:szCs w:val="28"/>
              </w:rPr>
              <w:t>Творчество</w:t>
            </w:r>
            <w:r w:rsidR="00441E2A">
              <w:rPr>
                <w:rFonts w:eastAsia="Calibri"/>
                <w:color w:val="000000"/>
                <w:sz w:val="28"/>
                <w:szCs w:val="28"/>
                <w:lang w:val="tt-RU"/>
              </w:rPr>
              <w:t xml:space="preserve"> </w:t>
            </w:r>
            <w:r w:rsidR="00441E2A">
              <w:rPr>
                <w:rFonts w:eastAsia="Calibri"/>
                <w:color w:val="000000"/>
                <w:sz w:val="28"/>
                <w:szCs w:val="28"/>
              </w:rPr>
              <w:t>Кутба</w:t>
            </w:r>
            <w:r w:rsidR="00441E2A">
              <w:rPr>
                <w:rFonts w:eastAsia="Calibri"/>
                <w:color w:val="000000"/>
                <w:sz w:val="28"/>
                <w:szCs w:val="28"/>
                <w:lang w:val="tt-RU"/>
              </w:rPr>
              <w:t xml:space="preserve">. </w:t>
            </w:r>
            <w:r w:rsidR="00441E2A" w:rsidRPr="0036636B">
              <w:rPr>
                <w:rFonts w:eastAsia="Calibri"/>
                <w:color w:val="000000"/>
                <w:sz w:val="28"/>
                <w:szCs w:val="28"/>
              </w:rPr>
              <w:t xml:space="preserve">«Хосров </w:t>
            </w:r>
            <w:r w:rsidR="00441E2A">
              <w:rPr>
                <w:rFonts w:eastAsia="Calibri"/>
                <w:color w:val="000000"/>
                <w:sz w:val="28"/>
                <w:szCs w:val="28"/>
              </w:rPr>
              <w:t>и Ширин»</w:t>
            </w:r>
          </w:p>
          <w:p w:rsidR="00D66157" w:rsidRPr="00D66157" w:rsidRDefault="00441E2A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Котбның “Хөсрәү вә Ширин” әсәре.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24.10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  <w:trHeight w:val="4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7E3" w:rsidRDefault="00D617E3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 xml:space="preserve">Творчество </w:t>
            </w:r>
            <w:r>
              <w:rPr>
                <w:rFonts w:eastAsia="Calibri"/>
                <w:color w:val="000000"/>
                <w:sz w:val="28"/>
                <w:szCs w:val="28"/>
              </w:rPr>
              <w:t>Саифа Сараи «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>Сухаил и Гульдурсун</w:t>
            </w:r>
            <w:r w:rsidRPr="0036636B">
              <w:rPr>
                <w:rFonts w:eastAsia="Calibri"/>
                <w:color w:val="000000"/>
                <w:sz w:val="28"/>
                <w:szCs w:val="28"/>
              </w:rPr>
              <w:t>»</w:t>
            </w:r>
          </w:p>
          <w:p w:rsidR="00D66157" w:rsidRPr="00D66157" w:rsidRDefault="00D617E3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Сәйф Сараи иҗаты. “Сөһәил вә Гөлдерсен” әсәре.</w:t>
            </w:r>
            <w:r w:rsidR="00D66157" w:rsidRPr="00D66157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30.10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Default="00D617E3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 xml:space="preserve">Р.Р. Сочинение. “Борьба за </w:t>
            </w:r>
            <w:r>
              <w:rPr>
                <w:rFonts w:eastAsia="Calibri"/>
                <w:sz w:val="28"/>
                <w:szCs w:val="28"/>
              </w:rPr>
              <w:t>любовь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” </w:t>
            </w:r>
          </w:p>
          <w:p w:rsidR="00D617E3" w:rsidRPr="00D66157" w:rsidRDefault="00D617E3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БСҮ. Сочинение “Мәхәббәт өчен көрәш”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b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b/>
                <w:sz w:val="28"/>
                <w:szCs w:val="28"/>
                <w:lang w:val="tt-RU"/>
              </w:rPr>
              <w:t>31.10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lastRenderedPageBreak/>
              <w:t>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7E3" w:rsidRDefault="00D617E3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Творчество во времена Казанского ханство.</w:t>
            </w:r>
          </w:p>
          <w:p w:rsidR="00D66157" w:rsidRPr="00D66157" w:rsidRDefault="00D617E3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Казан ханлыгы чоры әдәбияты.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13.11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30" w:rsidRPr="00625D30" w:rsidRDefault="00625D30" w:rsidP="00625D30">
            <w:pPr>
              <w:rPr>
                <w:sz w:val="28"/>
                <w:szCs w:val="28"/>
                <w:lang w:val="tt-RU"/>
              </w:rPr>
            </w:pPr>
            <w:r w:rsidRPr="00625D30">
              <w:rPr>
                <w:sz w:val="28"/>
                <w:szCs w:val="28"/>
                <w:lang w:val="tt-RU"/>
              </w:rPr>
              <w:t>Творчество Мухаммедьяра.  “</w:t>
            </w:r>
            <w:r w:rsidRPr="00625D30">
              <w:rPr>
                <w:rFonts w:eastAsia="Calibri"/>
                <w:color w:val="000000"/>
                <w:sz w:val="28"/>
                <w:szCs w:val="28"/>
              </w:rPr>
              <w:t>Свет сердец</w:t>
            </w:r>
            <w:r w:rsidRPr="00625D30">
              <w:rPr>
                <w:sz w:val="28"/>
                <w:szCs w:val="28"/>
                <w:lang w:val="tt-RU"/>
              </w:rPr>
              <w:t>”.</w:t>
            </w:r>
          </w:p>
          <w:p w:rsidR="00D66157" w:rsidRPr="00625D30" w:rsidRDefault="00625D30" w:rsidP="00625D30">
            <w:pPr>
              <w:rPr>
                <w:rFonts w:eastAsia="Calibri"/>
                <w:b/>
                <w:sz w:val="28"/>
                <w:szCs w:val="28"/>
                <w:lang w:val="tt-RU"/>
              </w:rPr>
            </w:pPr>
            <w:r w:rsidRPr="00625D30">
              <w:rPr>
                <w:sz w:val="28"/>
                <w:szCs w:val="28"/>
                <w:lang w:val="tt-RU"/>
              </w:rPr>
              <w:t>Мөхәммәдьяр.  “Нуры содур” поэмасы.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14.11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Default="00625D30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Творчество Кул Шарифа.</w:t>
            </w:r>
          </w:p>
          <w:p w:rsidR="00625D30" w:rsidRPr="00D66157" w:rsidRDefault="00625D30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Кол Шәриф иҗаты.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20.11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625D30">
        <w:trPr>
          <w:gridAfter w:val="1"/>
          <w:wAfter w:w="5197" w:type="dxa"/>
          <w:trHeight w:val="2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625D30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22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Default="00625D30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Внеклассное чтение. Р.Батулла “Суюмбика”.</w:t>
            </w:r>
          </w:p>
          <w:p w:rsidR="00625D30" w:rsidRPr="00D66157" w:rsidRDefault="00625D30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Дәрестән тыш уку.Р.Батулланың  “Сөембикә” романы.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21.11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625D30" w:rsidRPr="00D66157" w:rsidTr="00D66157">
        <w:trPr>
          <w:gridAfter w:val="1"/>
          <w:wAfter w:w="5197" w:type="dxa"/>
          <w:trHeight w:val="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30" w:rsidRPr="00D66157" w:rsidRDefault="00625D30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8" w:rsidRPr="008C3528" w:rsidRDefault="008C3528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8C3528">
              <w:rPr>
                <w:rFonts w:eastAsia="Calibri"/>
                <w:iCs/>
                <w:color w:val="000000"/>
                <w:sz w:val="28"/>
                <w:szCs w:val="28"/>
              </w:rPr>
              <w:t>Татарская литература позднего Средневековья</w:t>
            </w:r>
            <w:r w:rsidRPr="008C3528">
              <w:rPr>
                <w:rFonts w:eastAsia="Calibri"/>
                <w:iCs/>
                <w:color w:val="000000"/>
                <w:sz w:val="28"/>
                <w:szCs w:val="28"/>
                <w:lang w:val="tt-RU"/>
              </w:rPr>
              <w:t>.</w:t>
            </w:r>
          </w:p>
          <w:p w:rsidR="00625D30" w:rsidRPr="00D66157" w:rsidRDefault="008C3528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Торгынлык чоры әдәбияты.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30" w:rsidRPr="00D66157" w:rsidRDefault="00625D30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  <w:p w:rsidR="00625D30" w:rsidRPr="00D66157" w:rsidRDefault="00625D30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27.11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30" w:rsidRPr="00D66157" w:rsidRDefault="00625D30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8" w:rsidRPr="008C3528" w:rsidRDefault="008C3528" w:rsidP="008C3528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 xml:space="preserve">Внеклассное чтение. Писатели </w:t>
            </w:r>
            <w:r>
              <w:rPr>
                <w:rFonts w:eastAsia="Calibri"/>
                <w:sz w:val="28"/>
                <w:szCs w:val="28"/>
                <w:lang w:val="en-US"/>
              </w:rPr>
              <w:t>XVI</w:t>
            </w:r>
            <w:r w:rsidRPr="008C3528">
              <w:rPr>
                <w:rFonts w:eastAsia="Calibri"/>
                <w:sz w:val="28"/>
                <w:szCs w:val="28"/>
              </w:rPr>
              <w:t>-</w:t>
            </w:r>
            <w:r>
              <w:rPr>
                <w:rFonts w:eastAsia="Calibri"/>
                <w:sz w:val="28"/>
                <w:szCs w:val="28"/>
                <w:lang w:val="en-US"/>
              </w:rPr>
              <w:t>XIX</w:t>
            </w:r>
            <w:r w:rsidRPr="008C3528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веков.</w:t>
            </w:r>
          </w:p>
          <w:p w:rsidR="00D66157" w:rsidRPr="00D66157" w:rsidRDefault="008C3528" w:rsidP="008C3528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Дәрестән тыш уку. 16-19гасыр әдипләре.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28.11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8" w:rsidRPr="003E4364" w:rsidRDefault="003E4364" w:rsidP="00D66157">
            <w:pPr>
              <w:rPr>
                <w:sz w:val="28"/>
                <w:szCs w:val="28"/>
                <w:lang w:val="tt-RU"/>
              </w:rPr>
            </w:pPr>
            <w:r w:rsidRPr="003E4364">
              <w:rPr>
                <w:sz w:val="28"/>
                <w:szCs w:val="28"/>
                <w:lang w:val="tt-RU"/>
              </w:rPr>
              <w:t xml:space="preserve">Творчество </w:t>
            </w:r>
            <w:r w:rsidRPr="003E4364">
              <w:rPr>
                <w:rFonts w:eastAsia="Calibri"/>
                <w:color w:val="000000"/>
                <w:sz w:val="28"/>
                <w:szCs w:val="28"/>
              </w:rPr>
              <w:t>Мэвла Колый</w:t>
            </w:r>
          </w:p>
          <w:p w:rsidR="00D66157" w:rsidRPr="00D66157" w:rsidRDefault="008C3528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3E4364">
              <w:rPr>
                <w:sz w:val="28"/>
                <w:szCs w:val="28"/>
                <w:lang w:val="tt-RU"/>
              </w:rPr>
              <w:t>Мәүлә Колый иҗаты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4.12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  <w:trHeight w:val="4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Default="00C2508D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 xml:space="preserve">Р.Р. Сочинение. </w:t>
            </w:r>
            <w:r w:rsidR="00CA37B9">
              <w:rPr>
                <w:rFonts w:eastAsia="Calibri"/>
                <w:sz w:val="28"/>
                <w:szCs w:val="28"/>
                <w:lang w:val="tt-RU"/>
              </w:rPr>
              <w:t>(Стр.156.)</w:t>
            </w:r>
          </w:p>
          <w:p w:rsidR="00C2508D" w:rsidRPr="00D66157" w:rsidRDefault="00C2508D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СТҮ. Сочинение.“Хак гыйшкыңда башың илә җандин кичсәң”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5.12.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8D" w:rsidRDefault="00C2508D" w:rsidP="00D66157">
            <w:pPr>
              <w:rPr>
                <w:sz w:val="24"/>
                <w:szCs w:val="24"/>
                <w:lang w:val="tt-RU"/>
              </w:rPr>
            </w:pPr>
            <w:r w:rsidRPr="0036636B">
              <w:rPr>
                <w:rFonts w:eastAsia="Calibri"/>
                <w:color w:val="000000"/>
                <w:sz w:val="28"/>
                <w:szCs w:val="28"/>
              </w:rPr>
              <w:t>Творчество Г. Утыз Имяни</w:t>
            </w:r>
          </w:p>
          <w:p w:rsidR="00D66157" w:rsidRPr="00C2508D" w:rsidRDefault="00C2508D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C2508D">
              <w:rPr>
                <w:sz w:val="28"/>
                <w:szCs w:val="28"/>
                <w:lang w:val="tt-RU"/>
              </w:rPr>
              <w:t>Габдерәхим Утыз Имәни иҗаты.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11.12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8D" w:rsidRPr="00A86B75" w:rsidRDefault="00A86B75" w:rsidP="00D66157">
            <w:pPr>
              <w:rPr>
                <w:sz w:val="28"/>
                <w:szCs w:val="28"/>
                <w:lang w:val="tt-RU"/>
              </w:rPr>
            </w:pPr>
            <w:r w:rsidRPr="00A86B75">
              <w:rPr>
                <w:sz w:val="28"/>
                <w:szCs w:val="28"/>
                <w:lang w:val="tt-RU"/>
              </w:rPr>
              <w:t>Творчество Г.Кандалый</w:t>
            </w:r>
          </w:p>
          <w:p w:rsidR="00D66157" w:rsidRPr="00D66157" w:rsidRDefault="00C2508D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A86B75">
              <w:rPr>
                <w:sz w:val="28"/>
                <w:szCs w:val="28"/>
                <w:lang w:val="tt-RU"/>
              </w:rPr>
              <w:t>Габделҗәббар Кандалый иҗаты.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12.12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75" w:rsidRDefault="00A86B75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Заключителҗное слово литературе средних веков.</w:t>
            </w:r>
          </w:p>
          <w:p w:rsidR="00D66157" w:rsidRPr="00D66157" w:rsidRDefault="00A86B75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Урта гасырлар әдәбиятын йомгаклау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18.12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30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75" w:rsidRDefault="00A86B75" w:rsidP="00A86B75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Самостоятелҗная работа в литературе средних веков.</w:t>
            </w:r>
          </w:p>
          <w:p w:rsidR="00D66157" w:rsidRPr="00D66157" w:rsidRDefault="00A86B75" w:rsidP="00A86B75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Урта гасырлар әдәбиятына үзлектән эш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19.12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31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7B9" w:rsidRDefault="00CA37B9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Новшество в татарской литературе.</w:t>
            </w:r>
          </w:p>
          <w:p w:rsidR="00D66157" w:rsidRPr="00D66157" w:rsidRDefault="00A86B75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Милли яңарыш чоры әдәбияты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25.12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32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7B9" w:rsidRPr="00CA37B9" w:rsidRDefault="00CA37B9" w:rsidP="00D66157">
            <w:pPr>
              <w:rPr>
                <w:sz w:val="28"/>
                <w:szCs w:val="28"/>
                <w:lang w:val="tt-RU"/>
              </w:rPr>
            </w:pPr>
            <w:r w:rsidRPr="00CA37B9">
              <w:rPr>
                <w:sz w:val="28"/>
                <w:szCs w:val="28"/>
                <w:lang w:val="tt-RU"/>
              </w:rPr>
              <w:t>Творчество М.Акмуллы.</w:t>
            </w:r>
          </w:p>
          <w:p w:rsidR="00D66157" w:rsidRPr="00D66157" w:rsidRDefault="00CA37B9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CA37B9">
              <w:rPr>
                <w:sz w:val="28"/>
                <w:szCs w:val="28"/>
                <w:lang w:val="tt-RU"/>
              </w:rPr>
              <w:t>Мифтахеддин Акмулланың тормыш юлы, иҗаты.  “Дамелла Шиһабетдин хәзртнең мәрсиясе”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26.12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33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Татарская драматургия начала XX века.</w:t>
            </w:r>
            <w:r w:rsidRPr="00D66157">
              <w:rPr>
                <w:rFonts w:eastAsia="Calibri"/>
                <w:sz w:val="28"/>
                <w:szCs w:val="28"/>
              </w:rPr>
              <w:t xml:space="preserve"> </w:t>
            </w:r>
          </w:p>
          <w:p w:rsidR="00D66157" w:rsidRPr="00D66157" w:rsidRDefault="00D66157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en-US"/>
              </w:rPr>
              <w:t>XX</w:t>
            </w:r>
            <w:r w:rsidRPr="00D66157">
              <w:rPr>
                <w:rFonts w:eastAsia="Calibri"/>
                <w:sz w:val="28"/>
                <w:szCs w:val="28"/>
                <w:lang w:val="tt-RU"/>
              </w:rPr>
              <w:t xml:space="preserve"> йөз башы татар  драматургиясе.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15.01</w:t>
            </w:r>
          </w:p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CA37B9">
        <w:trPr>
          <w:gridAfter w:val="1"/>
          <w:wAfter w:w="5197" w:type="dxa"/>
          <w:trHeight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CA37B9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34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Default="00CA37B9" w:rsidP="00D6615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Жизнь и </w:t>
            </w:r>
            <w:r>
              <w:rPr>
                <w:rFonts w:eastAsia="Calibri"/>
                <w:sz w:val="28"/>
                <w:szCs w:val="28"/>
                <w:lang w:val="tt-RU"/>
              </w:rPr>
              <w:t>творчество Яко</w:t>
            </w:r>
            <w:r>
              <w:rPr>
                <w:rFonts w:eastAsia="Calibri"/>
                <w:sz w:val="28"/>
                <w:szCs w:val="28"/>
              </w:rPr>
              <w:t>ва Емельянова.</w:t>
            </w:r>
          </w:p>
          <w:p w:rsidR="00CA37B9" w:rsidRPr="00CA37B9" w:rsidRDefault="00CA37B9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</w:rPr>
              <w:t xml:space="preserve">Яков Емельнов тормыш юлы 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һәм </w:t>
            </w:r>
            <w:r>
              <w:rPr>
                <w:rFonts w:eastAsia="Calibri"/>
                <w:sz w:val="28"/>
                <w:szCs w:val="28"/>
              </w:rPr>
              <w:t>и</w:t>
            </w:r>
            <w:r>
              <w:rPr>
                <w:rFonts w:eastAsia="Calibri"/>
                <w:sz w:val="28"/>
                <w:szCs w:val="28"/>
                <w:lang w:val="tt-RU"/>
              </w:rPr>
              <w:t>җ</w:t>
            </w:r>
            <w:r>
              <w:rPr>
                <w:rFonts w:eastAsia="Calibri"/>
                <w:sz w:val="28"/>
                <w:szCs w:val="28"/>
              </w:rPr>
              <w:t>аты</w:t>
            </w:r>
            <w:r>
              <w:rPr>
                <w:rFonts w:eastAsia="Calibri"/>
                <w:sz w:val="28"/>
                <w:szCs w:val="28"/>
                <w:lang w:val="tt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16.01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CA37B9" w:rsidRPr="00D66157" w:rsidTr="00D66157">
        <w:trPr>
          <w:gridAfter w:val="1"/>
          <w:wAfter w:w="5197" w:type="dxa"/>
          <w:trHeight w:val="3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7B9" w:rsidRPr="00D66157" w:rsidRDefault="00CA37B9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35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7B9" w:rsidRDefault="00F43685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Внеклассное чтение. Р. Фахрутдин.</w:t>
            </w:r>
          </w:p>
          <w:p w:rsidR="00F43685" w:rsidRPr="00D66157" w:rsidRDefault="00F43685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Дәрестән тыш уку. Р.Фәхретдинның “Әсма, яки гамәл вә җәза”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7B9" w:rsidRPr="00D66157" w:rsidRDefault="00CA37B9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  <w:p w:rsidR="00CA37B9" w:rsidRPr="00D66157" w:rsidRDefault="00CA37B9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22.01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7B9" w:rsidRPr="00D66157" w:rsidRDefault="00CA37B9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36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85" w:rsidRDefault="00F43685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Творчество Ф.Карими. “Путишествие по Европе”</w:t>
            </w:r>
          </w:p>
          <w:p w:rsidR="00D66157" w:rsidRPr="00D66157" w:rsidRDefault="00F43685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Фатих Кәриминең тормыш юлы. “Аурупа сәяхәтнамәсе”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23.01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  <w:trHeight w:val="5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37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85" w:rsidRDefault="00F43685" w:rsidP="00F43685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Внеклассное чтение. Ф. Карими.</w:t>
            </w:r>
          </w:p>
          <w:p w:rsidR="00D66157" w:rsidRPr="00D66157" w:rsidRDefault="00F43685" w:rsidP="00F43685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Дәрестән тыш уку.  “Морза кызы Фатыйма”.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29.01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38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85" w:rsidRDefault="00EE25DA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Формирование реалистической литературы.</w:t>
            </w:r>
          </w:p>
          <w:p w:rsidR="00D66157" w:rsidRPr="00D66157" w:rsidRDefault="00F43685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Реалистик әдәбият формалашу чоры.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30.01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39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DA" w:rsidRPr="00EE25DA" w:rsidRDefault="00EE25DA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 xml:space="preserve">Литература начало </w:t>
            </w:r>
          </w:p>
          <w:p w:rsidR="00D66157" w:rsidRPr="00EE25DA" w:rsidRDefault="00EE25DA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XX</w:t>
            </w:r>
            <w:r w:rsidRPr="00EE25DA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tt-RU"/>
              </w:rPr>
              <w:t>гасыр башы татар әдәбияты.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5.02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40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DA" w:rsidRDefault="00EE25DA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XX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век.Г.Ибрахимов “Татарские поэты”</w:t>
            </w:r>
          </w:p>
          <w:p w:rsidR="00D66157" w:rsidRPr="00EE25DA" w:rsidRDefault="00EE25DA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EE25DA">
              <w:rPr>
                <w:rFonts w:eastAsia="Calibri"/>
                <w:sz w:val="28"/>
                <w:szCs w:val="28"/>
                <w:lang w:val="tt-RU"/>
              </w:rPr>
              <w:t xml:space="preserve">XX </w:t>
            </w:r>
            <w:r>
              <w:rPr>
                <w:rFonts w:eastAsia="Calibri"/>
                <w:sz w:val="28"/>
                <w:szCs w:val="28"/>
                <w:lang w:val="tt-RU"/>
              </w:rPr>
              <w:t>гасыр башындагы әдәби тәнкыйт</w:t>
            </w:r>
            <w:r w:rsidRPr="00EE25DA">
              <w:rPr>
                <w:rFonts w:eastAsia="Calibri"/>
                <w:sz w:val="28"/>
                <w:szCs w:val="28"/>
                <w:lang w:val="tt-RU"/>
              </w:rPr>
              <w:t>ь.Г.Ибра</w:t>
            </w:r>
            <w:r>
              <w:rPr>
                <w:rFonts w:eastAsia="Calibri"/>
                <w:sz w:val="28"/>
                <w:szCs w:val="28"/>
                <w:lang w:val="tt-RU"/>
              </w:rPr>
              <w:t>һ</w:t>
            </w:r>
            <w:r w:rsidRPr="00EE25DA">
              <w:rPr>
                <w:rFonts w:eastAsia="Calibri"/>
                <w:sz w:val="28"/>
                <w:szCs w:val="28"/>
                <w:lang w:val="tt-RU"/>
              </w:rPr>
              <w:t>имов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6.02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41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DA" w:rsidRPr="00D66157" w:rsidRDefault="00EE25DA" w:rsidP="00EE25DA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 xml:space="preserve">Жизненный и творческий путь Г. Ибрагимова. </w:t>
            </w:r>
          </w:p>
          <w:p w:rsidR="00D66157" w:rsidRPr="00D66157" w:rsidRDefault="00EE25DA" w:rsidP="00EE25DA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lastRenderedPageBreak/>
              <w:t>Г. Ибраһимовның тормыш юлы, көрәш һәм иҗат юлы.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lastRenderedPageBreak/>
              <w:t>12.02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lastRenderedPageBreak/>
              <w:t>42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DA" w:rsidRPr="00D66157" w:rsidRDefault="0026706D" w:rsidP="00EE25DA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 xml:space="preserve"> Г. Ибрагимов</w:t>
            </w:r>
            <w:r w:rsidR="00EE25DA" w:rsidRPr="00D66157">
              <w:rPr>
                <w:rFonts w:eastAsia="Calibri"/>
                <w:sz w:val="28"/>
                <w:szCs w:val="28"/>
                <w:lang w:val="tt-RU"/>
              </w:rPr>
              <w:t xml:space="preserve">. </w:t>
            </w:r>
            <w:r>
              <w:rPr>
                <w:rFonts w:eastAsia="Calibri"/>
                <w:sz w:val="28"/>
                <w:szCs w:val="28"/>
                <w:lang w:val="tt-RU"/>
              </w:rPr>
              <w:t>“Молодые сердца”</w:t>
            </w:r>
          </w:p>
          <w:p w:rsidR="00D66157" w:rsidRPr="00D66157" w:rsidRDefault="00EE25DA" w:rsidP="0026706D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Г. Ибраһимовның</w:t>
            </w:r>
            <w:r w:rsidR="0026706D">
              <w:rPr>
                <w:rFonts w:eastAsia="Calibri"/>
                <w:sz w:val="28"/>
                <w:szCs w:val="28"/>
                <w:lang w:val="tt-RU"/>
              </w:rPr>
              <w:t xml:space="preserve"> “Я</w:t>
            </w:r>
            <w:r w:rsidR="0026706D" w:rsidRPr="0026706D">
              <w:rPr>
                <w:rFonts w:eastAsia="Calibri"/>
                <w:sz w:val="28"/>
                <w:szCs w:val="28"/>
                <w:lang w:val="tt-RU"/>
              </w:rPr>
              <w:t xml:space="preserve">шь </w:t>
            </w:r>
            <w:r w:rsidR="0026706D">
              <w:rPr>
                <w:rFonts w:eastAsia="Calibri"/>
                <w:sz w:val="28"/>
                <w:szCs w:val="28"/>
                <w:lang w:val="tt-RU"/>
              </w:rPr>
              <w:t>йөрәкләр”әсәре.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13.02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43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Default="0026706D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Герои романа “Молодые серд</w:t>
            </w:r>
            <w:r>
              <w:rPr>
                <w:rFonts w:eastAsia="Calibri"/>
                <w:sz w:val="28"/>
                <w:szCs w:val="28"/>
              </w:rPr>
              <w:t>ца</w:t>
            </w:r>
            <w:r>
              <w:rPr>
                <w:rFonts w:eastAsia="Calibri"/>
                <w:sz w:val="28"/>
                <w:szCs w:val="28"/>
                <w:lang w:val="tt-RU"/>
              </w:rPr>
              <w:t>”</w:t>
            </w:r>
          </w:p>
          <w:p w:rsidR="0026706D" w:rsidRPr="00D66157" w:rsidRDefault="0026706D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“Яшь йөрәкләр романы”ның төп геройлары.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19.02</w:t>
            </w:r>
          </w:p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EE25DA">
        <w:trPr>
          <w:gridAfter w:val="1"/>
          <w:wAfter w:w="5197" w:type="dxa"/>
          <w:trHeight w:val="3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EE25DA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44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6D" w:rsidRDefault="0026706D" w:rsidP="0026706D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Пей</w:t>
            </w:r>
            <w:r>
              <w:rPr>
                <w:rFonts w:eastAsia="Calibri"/>
                <w:sz w:val="28"/>
                <w:szCs w:val="28"/>
              </w:rPr>
              <w:t>заж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романа “Молодые серд</w:t>
            </w:r>
            <w:r>
              <w:rPr>
                <w:rFonts w:eastAsia="Calibri"/>
                <w:sz w:val="28"/>
                <w:szCs w:val="28"/>
              </w:rPr>
              <w:t>ца</w:t>
            </w:r>
            <w:r>
              <w:rPr>
                <w:rFonts w:eastAsia="Calibri"/>
                <w:sz w:val="28"/>
                <w:szCs w:val="28"/>
                <w:lang w:val="tt-RU"/>
              </w:rPr>
              <w:t>”</w:t>
            </w:r>
          </w:p>
          <w:p w:rsidR="00D66157" w:rsidRPr="00D66157" w:rsidRDefault="0026706D" w:rsidP="0026706D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“Яшь йөрәкләр романы”нда пейзаж.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20.02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EE25DA" w:rsidRPr="00D66157" w:rsidTr="0026706D">
        <w:trPr>
          <w:gridAfter w:val="1"/>
          <w:wAfter w:w="5197" w:type="dxa"/>
          <w:trHeight w:val="3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DA" w:rsidRPr="0026706D" w:rsidRDefault="00EE25DA" w:rsidP="0026706D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45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DA" w:rsidRDefault="0026706D" w:rsidP="0026706D">
            <w:pPr>
              <w:tabs>
                <w:tab w:val="left" w:pos="1295"/>
              </w:tabs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 xml:space="preserve">Р.Р.Сочинение. </w:t>
            </w:r>
          </w:p>
          <w:p w:rsidR="0026706D" w:rsidRPr="0026706D" w:rsidRDefault="0026706D" w:rsidP="0026706D">
            <w:pPr>
              <w:tabs>
                <w:tab w:val="left" w:pos="1295"/>
              </w:tabs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Сочинение.“Зыя һәм Мәр</w:t>
            </w:r>
            <w:r w:rsidRPr="0026706D">
              <w:rPr>
                <w:rFonts w:eastAsia="Calibri"/>
                <w:sz w:val="28"/>
                <w:szCs w:val="28"/>
                <w:lang w:val="tt-RU"/>
              </w:rPr>
              <w:t>ьям б</w:t>
            </w:r>
            <w:r>
              <w:rPr>
                <w:rFonts w:eastAsia="Calibri"/>
                <w:sz w:val="28"/>
                <w:szCs w:val="28"/>
                <w:lang w:val="tt-RU"/>
              </w:rPr>
              <w:t>әхетсезлегенең сәбәпләре”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6D" w:rsidRDefault="00EE25DA" w:rsidP="0026706D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26.02</w:t>
            </w:r>
          </w:p>
          <w:p w:rsidR="00EE25DA" w:rsidRPr="0026706D" w:rsidRDefault="00EE25DA" w:rsidP="0026706D">
            <w:pPr>
              <w:rPr>
                <w:rFonts w:eastAsia="Calibri"/>
                <w:sz w:val="28"/>
                <w:szCs w:val="28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DA" w:rsidRPr="00D66157" w:rsidRDefault="00EE25DA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46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6D" w:rsidRPr="0026706D" w:rsidRDefault="0026706D" w:rsidP="00D6615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Жизнь и творчество Г.Исхаки.</w:t>
            </w:r>
          </w:p>
          <w:p w:rsidR="00D66157" w:rsidRPr="00D66157" w:rsidRDefault="0026706D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Г.Исхакыйның тормыш юлы һәм иҗаты.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27.02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47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Default="00A91E66" w:rsidP="00D66157">
            <w:pPr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Г.Исхаки.</w:t>
            </w:r>
            <w:r w:rsidRPr="0036636B">
              <w:rPr>
                <w:rFonts w:eastAsia="Calibri"/>
                <w:color w:val="000000"/>
                <w:sz w:val="28"/>
                <w:szCs w:val="28"/>
              </w:rPr>
              <w:t xml:space="preserve"> «Исчезновение через двести лет»</w:t>
            </w:r>
          </w:p>
          <w:p w:rsidR="00A91E66" w:rsidRPr="00D66157" w:rsidRDefault="00A91E66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Г.Исхакый и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>җ</w:t>
            </w:r>
            <w:r>
              <w:rPr>
                <w:rFonts w:eastAsia="Calibri"/>
                <w:color w:val="000000"/>
                <w:sz w:val="28"/>
                <w:szCs w:val="28"/>
              </w:rPr>
              <w:t>аты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 xml:space="preserve">. </w:t>
            </w:r>
            <w:r>
              <w:rPr>
                <w:rFonts w:eastAsia="Calibri"/>
                <w:color w:val="000000"/>
                <w:sz w:val="28"/>
                <w:szCs w:val="28"/>
              </w:rPr>
              <w:t>«Ике й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>ө</w:t>
            </w:r>
            <w:r w:rsidRPr="0036636B">
              <w:rPr>
                <w:rFonts w:eastAsia="Calibri"/>
                <w:color w:val="000000"/>
                <w:sz w:val="28"/>
                <w:szCs w:val="28"/>
              </w:rPr>
              <w:t>з елдан соң инкыйраз»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5.03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48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66" w:rsidRDefault="00A91E66" w:rsidP="00A91E66">
            <w:pPr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Г.Исхаки.</w:t>
            </w:r>
            <w:r w:rsidRPr="0036636B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</w:rPr>
              <w:t>Повесть «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>Осен</w:t>
            </w:r>
            <w:r>
              <w:rPr>
                <w:rFonts w:eastAsia="Calibri"/>
                <w:color w:val="000000"/>
                <w:sz w:val="28"/>
                <w:szCs w:val="28"/>
              </w:rPr>
              <w:t>ь</w:t>
            </w:r>
            <w:r w:rsidRPr="0036636B">
              <w:rPr>
                <w:rFonts w:eastAsia="Calibri"/>
                <w:color w:val="000000"/>
                <w:sz w:val="28"/>
                <w:szCs w:val="28"/>
              </w:rPr>
              <w:t>»</w:t>
            </w:r>
          </w:p>
          <w:p w:rsidR="00D66157" w:rsidRPr="00A91E66" w:rsidRDefault="00A91E66" w:rsidP="00A91E66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Г.Исхакый и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>җ</w:t>
            </w:r>
            <w:r>
              <w:rPr>
                <w:rFonts w:eastAsia="Calibri"/>
                <w:color w:val="000000"/>
                <w:sz w:val="28"/>
                <w:szCs w:val="28"/>
              </w:rPr>
              <w:t>аты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 xml:space="preserve">. </w:t>
            </w:r>
            <w:r>
              <w:rPr>
                <w:rFonts w:eastAsia="Calibri"/>
                <w:color w:val="000000"/>
                <w:sz w:val="28"/>
                <w:szCs w:val="28"/>
              </w:rPr>
              <w:t>«К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>ө</w:t>
            </w:r>
            <w:r>
              <w:rPr>
                <w:rFonts w:eastAsia="Calibri"/>
                <w:color w:val="000000"/>
                <w:sz w:val="28"/>
                <w:szCs w:val="28"/>
              </w:rPr>
              <w:t>з</w:t>
            </w:r>
            <w:r w:rsidRPr="0036636B">
              <w:rPr>
                <w:rFonts w:eastAsia="Calibri"/>
                <w:color w:val="000000"/>
                <w:sz w:val="28"/>
                <w:szCs w:val="28"/>
              </w:rPr>
              <w:t>»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 xml:space="preserve"> повесте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6.03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49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66" w:rsidRDefault="00A91E66" w:rsidP="00A91E66">
            <w:pPr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Г.Исхаки.</w:t>
            </w:r>
            <w:r w:rsidRPr="0036636B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>Герои п</w:t>
            </w:r>
            <w:r>
              <w:rPr>
                <w:rFonts w:eastAsia="Calibri"/>
                <w:color w:val="000000"/>
                <w:sz w:val="28"/>
                <w:szCs w:val="28"/>
              </w:rPr>
              <w:t>овест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>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«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>Осен</w:t>
            </w:r>
            <w:r>
              <w:rPr>
                <w:rFonts w:eastAsia="Calibri"/>
                <w:color w:val="000000"/>
                <w:sz w:val="28"/>
                <w:szCs w:val="28"/>
              </w:rPr>
              <w:t>ь</w:t>
            </w:r>
            <w:r w:rsidRPr="0036636B">
              <w:rPr>
                <w:rFonts w:eastAsia="Calibri"/>
                <w:color w:val="000000"/>
                <w:sz w:val="28"/>
                <w:szCs w:val="28"/>
              </w:rPr>
              <w:t>»</w:t>
            </w:r>
          </w:p>
          <w:p w:rsidR="00D66157" w:rsidRPr="00D66157" w:rsidRDefault="00A91E66" w:rsidP="00A91E66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Г.Исхакый и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>җ</w:t>
            </w:r>
            <w:r>
              <w:rPr>
                <w:rFonts w:eastAsia="Calibri"/>
                <w:color w:val="000000"/>
                <w:sz w:val="28"/>
                <w:szCs w:val="28"/>
              </w:rPr>
              <w:t>аты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 xml:space="preserve">. </w:t>
            </w:r>
            <w:r>
              <w:rPr>
                <w:rFonts w:eastAsia="Calibri"/>
                <w:color w:val="000000"/>
                <w:sz w:val="28"/>
                <w:szCs w:val="28"/>
              </w:rPr>
              <w:t>«К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>ө</w:t>
            </w:r>
            <w:r>
              <w:rPr>
                <w:rFonts w:eastAsia="Calibri"/>
                <w:color w:val="000000"/>
                <w:sz w:val="28"/>
                <w:szCs w:val="28"/>
              </w:rPr>
              <w:t>з</w:t>
            </w:r>
            <w:r w:rsidRPr="0036636B">
              <w:rPr>
                <w:rFonts w:eastAsia="Calibri"/>
                <w:color w:val="000000"/>
                <w:sz w:val="28"/>
                <w:szCs w:val="28"/>
              </w:rPr>
              <w:t>»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 xml:space="preserve"> повестендагы төп геройлар.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12.03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  <w:trHeight w:val="5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50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E66" w:rsidRDefault="00A91E66" w:rsidP="00A91E66">
            <w:pPr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Г.Исхаки.</w:t>
            </w:r>
            <w:r w:rsidRPr="0036636B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</w:rPr>
              <w:t>Повесть «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>Осен</w:t>
            </w:r>
            <w:r>
              <w:rPr>
                <w:rFonts w:eastAsia="Calibri"/>
                <w:color w:val="000000"/>
                <w:sz w:val="28"/>
                <w:szCs w:val="28"/>
              </w:rPr>
              <w:t>ь</w:t>
            </w:r>
            <w:r w:rsidRPr="0036636B">
              <w:rPr>
                <w:rFonts w:eastAsia="Calibri"/>
                <w:color w:val="000000"/>
                <w:sz w:val="28"/>
                <w:szCs w:val="28"/>
              </w:rPr>
              <w:t>»</w:t>
            </w:r>
          </w:p>
          <w:p w:rsidR="00D66157" w:rsidRPr="00D66157" w:rsidRDefault="00A91E66" w:rsidP="00A91E66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Г.Исхакый и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>җ</w:t>
            </w:r>
            <w:r>
              <w:rPr>
                <w:rFonts w:eastAsia="Calibri"/>
                <w:color w:val="000000"/>
                <w:sz w:val="28"/>
                <w:szCs w:val="28"/>
              </w:rPr>
              <w:t>аты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 xml:space="preserve">. </w:t>
            </w:r>
            <w:r>
              <w:rPr>
                <w:rFonts w:eastAsia="Calibri"/>
                <w:color w:val="000000"/>
                <w:sz w:val="28"/>
                <w:szCs w:val="28"/>
              </w:rPr>
              <w:t>«К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>ө</w:t>
            </w:r>
            <w:r>
              <w:rPr>
                <w:rFonts w:eastAsia="Calibri"/>
                <w:color w:val="000000"/>
                <w:sz w:val="28"/>
                <w:szCs w:val="28"/>
              </w:rPr>
              <w:t>з</w:t>
            </w:r>
            <w:r w:rsidRPr="0036636B">
              <w:rPr>
                <w:rFonts w:eastAsia="Calibri"/>
                <w:color w:val="000000"/>
                <w:sz w:val="28"/>
                <w:szCs w:val="28"/>
              </w:rPr>
              <w:t>»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 xml:space="preserve"> повестенда милләт язмышы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13.03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D66157" w:rsidRPr="00D66157" w:rsidTr="00D66157">
        <w:trPr>
          <w:gridAfter w:val="1"/>
          <w:wAfter w:w="5197" w:type="dxa"/>
          <w:trHeight w:val="6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51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Default="00A91E66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Р.Р. Сочинение.</w:t>
            </w:r>
          </w:p>
          <w:p w:rsidR="00A91E66" w:rsidRPr="002C4A56" w:rsidRDefault="00A91E66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 xml:space="preserve">Сочинение </w:t>
            </w:r>
            <w:r w:rsidR="002C4A56">
              <w:rPr>
                <w:rFonts w:eastAsia="Calibri"/>
                <w:sz w:val="28"/>
                <w:szCs w:val="28"/>
                <w:lang w:val="tt-RU"/>
              </w:rPr>
              <w:t xml:space="preserve">“ </w:t>
            </w:r>
            <w:r>
              <w:rPr>
                <w:rFonts w:eastAsia="Calibri"/>
                <w:sz w:val="28"/>
                <w:szCs w:val="28"/>
                <w:lang w:val="tt-RU"/>
              </w:rPr>
              <w:t>“</w:t>
            </w:r>
            <w:r w:rsidR="002C4A56">
              <w:rPr>
                <w:rFonts w:eastAsia="Calibri"/>
                <w:sz w:val="28"/>
                <w:szCs w:val="28"/>
                <w:lang w:val="tt-RU"/>
              </w:rPr>
              <w:t>Көз</w:t>
            </w:r>
            <w:r>
              <w:rPr>
                <w:rFonts w:eastAsia="Calibri"/>
                <w:sz w:val="28"/>
                <w:szCs w:val="28"/>
                <w:lang w:val="tt-RU"/>
              </w:rPr>
              <w:t>”</w:t>
            </w:r>
            <w:r w:rsidR="002C4A56">
              <w:rPr>
                <w:rFonts w:eastAsia="Calibri"/>
                <w:sz w:val="28"/>
                <w:szCs w:val="28"/>
                <w:lang w:val="tt-RU"/>
              </w:rPr>
              <w:t xml:space="preserve"> әсәренең сәнгат</w:t>
            </w:r>
            <w:r w:rsidR="002C4A56" w:rsidRPr="002C4A56">
              <w:rPr>
                <w:rFonts w:eastAsia="Calibri"/>
                <w:sz w:val="28"/>
                <w:szCs w:val="28"/>
                <w:lang w:val="tt-RU"/>
              </w:rPr>
              <w:t>ь</w:t>
            </w:r>
            <w:r w:rsidR="002C4A56">
              <w:rPr>
                <w:rFonts w:eastAsia="Calibri"/>
                <w:sz w:val="28"/>
                <w:szCs w:val="28"/>
                <w:lang w:val="tt-RU"/>
              </w:rPr>
              <w:t>чә эшләнеше”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19.03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57" w:rsidRPr="00D66157" w:rsidRDefault="00D66157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AB250C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52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Default="00AB250C" w:rsidP="004C4BAA">
            <w:pPr>
              <w:rPr>
                <w:rFonts w:eastAsia="Calibri"/>
                <w:color w:val="000000"/>
                <w:sz w:val="28"/>
                <w:szCs w:val="28"/>
                <w:lang w:val="tt-RU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 xml:space="preserve"> Стихи Г.Тукая</w:t>
            </w:r>
            <w:r>
              <w:rPr>
                <w:rFonts w:eastAsia="Calibri"/>
                <w:color w:val="000000"/>
                <w:sz w:val="28"/>
                <w:szCs w:val="28"/>
              </w:rPr>
              <w:t>«Разбитая надежда»</w:t>
            </w:r>
            <w:r w:rsidRPr="0036636B">
              <w:rPr>
                <w:rFonts w:eastAsia="Calibri"/>
                <w:color w:val="000000"/>
                <w:sz w:val="28"/>
                <w:szCs w:val="28"/>
              </w:rPr>
              <w:t>, «Без названия»</w:t>
            </w:r>
          </w:p>
          <w:p w:rsidR="00AB250C" w:rsidRPr="002C4A56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>Г.Тукай шигыр</w:t>
            </w:r>
            <w:r w:rsidRPr="002C4A56">
              <w:rPr>
                <w:rFonts w:eastAsia="Calibri"/>
                <w:color w:val="000000"/>
                <w:sz w:val="28"/>
                <w:szCs w:val="28"/>
                <w:lang w:val="tt-RU"/>
              </w:rPr>
              <w:t>ь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>ләре.</w:t>
            </w:r>
            <w:r w:rsidRPr="002C4A56">
              <w:rPr>
                <w:rFonts w:eastAsia="Calibri"/>
                <w:color w:val="000000"/>
                <w:sz w:val="28"/>
                <w:szCs w:val="28"/>
                <w:lang w:val="tt-RU"/>
              </w:rPr>
              <w:t>«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>Ө</w:t>
            </w:r>
            <w:r w:rsidRPr="002C4A56">
              <w:rPr>
                <w:rFonts w:eastAsia="Calibri"/>
                <w:color w:val="000000"/>
                <w:sz w:val="28"/>
                <w:szCs w:val="28"/>
                <w:lang w:val="tt-RU"/>
              </w:rPr>
              <w:t>зелг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>ә</w:t>
            </w:r>
            <w:r w:rsidRPr="002C4A56">
              <w:rPr>
                <w:rFonts w:eastAsia="Calibri"/>
                <w:color w:val="000000"/>
                <w:sz w:val="28"/>
                <w:szCs w:val="28"/>
                <w:lang w:val="tt-RU"/>
              </w:rPr>
              <w:t xml:space="preserve">н 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>ө</w:t>
            </w:r>
            <w:r w:rsidRPr="002C4A56">
              <w:rPr>
                <w:rFonts w:eastAsia="Calibri"/>
                <w:color w:val="000000"/>
                <w:sz w:val="28"/>
                <w:szCs w:val="28"/>
                <w:lang w:val="tt-RU"/>
              </w:rPr>
              <w:t>мид» «С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>ә</w:t>
            </w:r>
            <w:r w:rsidRPr="002C4A56">
              <w:rPr>
                <w:rFonts w:eastAsia="Calibri"/>
                <w:color w:val="000000"/>
                <w:sz w:val="28"/>
                <w:szCs w:val="28"/>
                <w:lang w:val="tt-RU"/>
              </w:rPr>
              <w:t>рл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>ә</w:t>
            </w:r>
            <w:r w:rsidRPr="002C4A56">
              <w:rPr>
                <w:rFonts w:eastAsia="Calibri"/>
                <w:color w:val="000000"/>
                <w:sz w:val="28"/>
                <w:szCs w:val="28"/>
                <w:lang w:val="tt-RU"/>
              </w:rPr>
              <w:t>үх</w:t>
            </w:r>
            <w:r>
              <w:rPr>
                <w:rFonts w:eastAsia="Calibri"/>
                <w:color w:val="000000"/>
                <w:sz w:val="28"/>
                <w:szCs w:val="28"/>
                <w:lang w:val="tt-RU"/>
              </w:rPr>
              <w:t>ә</w:t>
            </w:r>
            <w:r w:rsidRPr="002C4A56">
              <w:rPr>
                <w:rFonts w:eastAsia="Calibri"/>
                <w:color w:val="000000"/>
                <w:sz w:val="28"/>
                <w:szCs w:val="28"/>
                <w:lang w:val="tt-RU"/>
              </w:rPr>
              <w:t xml:space="preserve">сез»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20.03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AB250C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53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Проектная работа  "По следам Г.Тукая</w:t>
            </w:r>
            <w:r w:rsidRPr="00D66157">
              <w:rPr>
                <w:rFonts w:eastAsia="Calibri"/>
                <w:sz w:val="28"/>
                <w:szCs w:val="28"/>
                <w:lang w:val="tt-RU"/>
              </w:rPr>
              <w:t xml:space="preserve">". </w:t>
            </w:r>
          </w:p>
          <w:p w:rsidR="00AB250C" w:rsidRPr="00D66157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Б.с.ү. Проект эше. ”Г.Тукай исемен мәңгеләштерүдә ...</w:t>
            </w:r>
            <w:r w:rsidRPr="00D66157">
              <w:rPr>
                <w:rFonts w:eastAsia="Calibri"/>
                <w:sz w:val="28"/>
                <w:szCs w:val="28"/>
                <w:lang w:val="tt-RU"/>
              </w:rPr>
              <w:t>”.</w:t>
            </w:r>
            <w:r>
              <w:rPr>
                <w:rFonts w:eastAsia="Calibri"/>
                <w:sz w:val="28"/>
                <w:szCs w:val="28"/>
                <w:lang w:val="tt-RU"/>
              </w:rPr>
              <w:t>( 111нче бит)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AB250C" w:rsidRPr="00D66157" w:rsidTr="00D66157">
        <w:trPr>
          <w:gridAfter w:val="1"/>
          <w:wAfter w:w="5197" w:type="dxa"/>
          <w:trHeight w:val="6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54</w:t>
            </w:r>
          </w:p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Жизнь и творчество С.Рамиева</w:t>
            </w:r>
            <w:r w:rsidRPr="00D66157">
              <w:rPr>
                <w:rFonts w:eastAsia="Calibri"/>
                <w:sz w:val="28"/>
                <w:szCs w:val="28"/>
                <w:lang w:val="tt-RU"/>
              </w:rPr>
              <w:t xml:space="preserve">. </w:t>
            </w:r>
          </w:p>
          <w:p w:rsidR="00AB250C" w:rsidRPr="00D66157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С.Рәмиевне</w:t>
            </w:r>
            <w:r w:rsidRPr="00D66157">
              <w:rPr>
                <w:rFonts w:eastAsia="Calibri"/>
                <w:sz w:val="28"/>
                <w:szCs w:val="28"/>
                <w:lang w:val="tt-RU"/>
              </w:rPr>
              <w:t>ң тормыш юлы, иҗаты.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3.04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AB250C" w:rsidRPr="00D66157" w:rsidTr="00D66157">
        <w:trPr>
          <w:gridAfter w:val="1"/>
          <w:wAfter w:w="5197" w:type="dxa"/>
          <w:trHeight w:val="5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55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 xml:space="preserve">Целостность творчества поэта. </w:t>
            </w:r>
          </w:p>
          <w:p w:rsidR="00AB250C" w:rsidRPr="00D66157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Шагыйр</w:t>
            </w:r>
            <w:r w:rsidRPr="00D66157">
              <w:rPr>
                <w:rFonts w:eastAsia="Calibri"/>
                <w:sz w:val="28"/>
                <w:szCs w:val="28"/>
              </w:rPr>
              <w:t>ь и</w:t>
            </w:r>
            <w:r w:rsidRPr="00D66157">
              <w:rPr>
                <w:rFonts w:eastAsia="Calibri"/>
                <w:sz w:val="28"/>
                <w:szCs w:val="28"/>
                <w:lang w:val="tt-RU"/>
              </w:rPr>
              <w:t>җатының бөтенлеге.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9.04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AB250C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56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Жизнь и творчество Дәрдемәнда</w:t>
            </w:r>
            <w:r w:rsidRPr="00D66157">
              <w:rPr>
                <w:rFonts w:eastAsia="Calibri"/>
                <w:sz w:val="28"/>
                <w:szCs w:val="28"/>
                <w:lang w:val="tt-RU"/>
              </w:rPr>
              <w:t xml:space="preserve">. </w:t>
            </w:r>
          </w:p>
          <w:p w:rsidR="00AB250C" w:rsidRPr="00D66157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Дәрдемәндне</w:t>
            </w:r>
            <w:r w:rsidRPr="00D66157">
              <w:rPr>
                <w:rFonts w:eastAsia="Calibri"/>
                <w:sz w:val="28"/>
                <w:szCs w:val="28"/>
                <w:lang w:val="tt-RU"/>
              </w:rPr>
              <w:t>ң тормыш юлы, иҗаты.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10.04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AB250C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57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 xml:space="preserve">Новшество поэта в поэзии. </w:t>
            </w:r>
          </w:p>
          <w:p w:rsidR="00AB250C" w:rsidRPr="00D66157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Дәрдемәнд иҗаты</w:t>
            </w:r>
            <w:r w:rsidRPr="00D66157">
              <w:rPr>
                <w:rFonts w:eastAsia="Calibri"/>
                <w:sz w:val="28"/>
                <w:szCs w:val="28"/>
                <w:lang w:val="tt-RU"/>
              </w:rPr>
              <w:t>.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“Бүзләрем маналмадым”шигыре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16.04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AB250C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58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Default="00AB250C" w:rsidP="004C4BAA">
            <w:pPr>
              <w:contextualSpacing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Татарская литература 1920-30-х годов</w:t>
            </w:r>
          </w:p>
          <w:p w:rsidR="00AB250C" w:rsidRPr="00D66157" w:rsidRDefault="00AB250C" w:rsidP="004C4BAA">
            <w:pPr>
              <w:contextualSpacing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1920-1930нчы еллар татар әдәбияты.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17.04</w:t>
            </w:r>
          </w:p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AB250C" w:rsidRPr="00D66157" w:rsidTr="00E01F50">
        <w:trPr>
          <w:gridAfter w:val="1"/>
          <w:wAfter w:w="5197" w:type="dxa"/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59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Default="00AB250C" w:rsidP="004C4BAA">
            <w:pPr>
              <w:contextualSpacing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Татарская литература 1920-30-х годов</w:t>
            </w:r>
          </w:p>
          <w:p w:rsidR="00AB250C" w:rsidRPr="00D66157" w:rsidRDefault="00AB250C" w:rsidP="004C4BAA">
            <w:pPr>
              <w:contextualSpacing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1920-1930нчы еллар татар әдәбияты.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23.04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contextualSpacing/>
              <w:rPr>
                <w:sz w:val="28"/>
                <w:szCs w:val="28"/>
                <w:lang w:val="tt-RU"/>
              </w:rPr>
            </w:pPr>
          </w:p>
        </w:tc>
      </w:tr>
      <w:tr w:rsidR="00AB250C" w:rsidRPr="00D66157" w:rsidTr="00D66157">
        <w:trPr>
          <w:gridAfter w:val="1"/>
          <w:wAfter w:w="5197" w:type="dxa"/>
          <w:trHeight w:val="5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E01F50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60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 xml:space="preserve">История записи произведения Ф. Амирхана “Шафигулла агай". </w:t>
            </w:r>
          </w:p>
          <w:p w:rsidR="00AB250C" w:rsidRPr="00D66157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Ф. Әмирханның “Шәфигулла агай” әсәренең язылу тарихы.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23.04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contextualSpacing/>
              <w:rPr>
                <w:sz w:val="28"/>
                <w:szCs w:val="28"/>
                <w:lang w:val="tt-RU"/>
              </w:rPr>
            </w:pPr>
          </w:p>
        </w:tc>
      </w:tr>
      <w:tr w:rsidR="00AB250C" w:rsidRPr="00D66157" w:rsidTr="00D66157">
        <w:trPr>
          <w:gridAfter w:val="1"/>
          <w:wAfter w:w="5197" w:type="dxa"/>
          <w:trHeight w:val="7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61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 xml:space="preserve">  Ф. Амирхан. Геро</w:t>
            </w:r>
            <w:r>
              <w:rPr>
                <w:rFonts w:eastAsia="Calibri"/>
                <w:sz w:val="28"/>
                <w:szCs w:val="28"/>
                <w:lang w:val="tt-RU"/>
              </w:rPr>
              <w:t>й произведения  “Шафигулла агай</w:t>
            </w:r>
            <w:r w:rsidRPr="00D66157">
              <w:rPr>
                <w:rFonts w:eastAsia="Calibri"/>
                <w:sz w:val="28"/>
                <w:szCs w:val="28"/>
                <w:lang w:val="tt-RU"/>
              </w:rPr>
              <w:t xml:space="preserve"> “</w:t>
            </w:r>
          </w:p>
          <w:p w:rsidR="00AB250C" w:rsidRPr="00D66157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Ф. Әмирхан. “Шәфигулла агай” әсәренең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сюжеты.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24.04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AB250C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62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 xml:space="preserve">Биография, </w:t>
            </w:r>
            <w:r>
              <w:rPr>
                <w:rFonts w:eastAsia="Calibri"/>
                <w:sz w:val="28"/>
                <w:szCs w:val="28"/>
                <w:lang w:val="tt-RU"/>
              </w:rPr>
              <w:t>творчество М</w:t>
            </w:r>
            <w:r w:rsidRPr="00D66157">
              <w:rPr>
                <w:rFonts w:eastAsia="Calibri"/>
                <w:sz w:val="28"/>
                <w:szCs w:val="28"/>
                <w:lang w:val="tt-RU"/>
              </w:rPr>
              <w:t>.</w:t>
            </w:r>
            <w:r>
              <w:rPr>
                <w:rFonts w:eastAsia="Calibri"/>
                <w:sz w:val="28"/>
                <w:szCs w:val="28"/>
                <w:lang w:val="tt-RU"/>
              </w:rPr>
              <w:t>Файзи</w:t>
            </w:r>
            <w:r w:rsidRPr="00D66157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</w:p>
          <w:p w:rsidR="00AB250C" w:rsidRPr="00D66157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М.Фәйзине</w:t>
            </w:r>
            <w:r w:rsidRPr="00D66157">
              <w:rPr>
                <w:rFonts w:eastAsia="Calibri"/>
                <w:sz w:val="28"/>
                <w:szCs w:val="28"/>
                <w:lang w:val="tt-RU"/>
              </w:rPr>
              <w:t>ң тормыш юлы, иҗаты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30.04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</w:p>
        </w:tc>
      </w:tr>
      <w:tr w:rsidR="00AB250C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63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AB250C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М.Файзи. Драма ” Галиябану"</w:t>
            </w:r>
            <w:r w:rsidRPr="00D66157">
              <w:rPr>
                <w:rFonts w:eastAsia="Calibri"/>
                <w:sz w:val="28"/>
                <w:szCs w:val="28"/>
                <w:lang w:val="tt-RU"/>
              </w:rPr>
              <w:t>.</w:t>
            </w:r>
          </w:p>
          <w:p w:rsidR="00AB250C" w:rsidRPr="00D66157" w:rsidRDefault="00AB250C" w:rsidP="00AB250C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lastRenderedPageBreak/>
              <w:t xml:space="preserve"> М.Фәйзи. “Галиябану” драмасы</w:t>
            </w:r>
            <w:r w:rsidRPr="00D66157">
              <w:rPr>
                <w:rFonts w:eastAsia="Calibri"/>
                <w:sz w:val="28"/>
                <w:szCs w:val="28"/>
                <w:lang w:val="tt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lastRenderedPageBreak/>
              <w:t>7.05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AB250C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lastRenderedPageBreak/>
              <w:t>64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Промежуточная аттестация</w:t>
            </w:r>
          </w:p>
          <w:p w:rsidR="00AB250C" w:rsidRPr="00D66157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 xml:space="preserve"> Б/с Йомгаклау тесты</w:t>
            </w:r>
            <w:r>
              <w:rPr>
                <w:rFonts w:eastAsia="Calibri"/>
                <w:sz w:val="28"/>
                <w:szCs w:val="28"/>
                <w:lang w:val="tt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8.05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AB250C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65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 xml:space="preserve"> Биография, </w:t>
            </w:r>
            <w:r>
              <w:rPr>
                <w:rFonts w:eastAsia="Calibri"/>
                <w:sz w:val="28"/>
                <w:szCs w:val="28"/>
                <w:lang w:val="tt-RU"/>
              </w:rPr>
              <w:t>творчество Гали Рахима</w:t>
            </w:r>
            <w:r w:rsidRPr="00D66157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</w:p>
          <w:p w:rsidR="00AB250C" w:rsidRPr="00D66157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Г.Рәхимне</w:t>
            </w:r>
            <w:r w:rsidRPr="00D66157">
              <w:rPr>
                <w:rFonts w:eastAsia="Calibri"/>
                <w:sz w:val="28"/>
                <w:szCs w:val="28"/>
                <w:lang w:val="tt-RU"/>
              </w:rPr>
              <w:t>ң тормыш юлы, иҗаты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14.05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AB250C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66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Повест</w:t>
            </w:r>
            <w:r>
              <w:rPr>
                <w:rFonts w:eastAsia="Calibri"/>
                <w:sz w:val="28"/>
                <w:szCs w:val="28"/>
              </w:rPr>
              <w:t>ь Г.Рахима «</w:t>
            </w:r>
            <w:r>
              <w:rPr>
                <w:rFonts w:eastAsia="Calibri"/>
                <w:sz w:val="28"/>
                <w:szCs w:val="28"/>
                <w:lang w:val="tt-RU"/>
              </w:rPr>
              <w:t>Волга</w:t>
            </w:r>
            <w:r>
              <w:rPr>
                <w:rFonts w:eastAsia="Calibri"/>
                <w:sz w:val="28"/>
                <w:szCs w:val="28"/>
              </w:rPr>
              <w:t>»</w:t>
            </w:r>
          </w:p>
          <w:p w:rsidR="00AB250C" w:rsidRPr="00E35999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Г.Рәхимнең “Идел” повесте.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15.05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AB250C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67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Поэма Х.Такташа “</w:t>
            </w:r>
            <w:r w:rsidRPr="0036636B">
              <w:rPr>
                <w:rFonts w:eastAsia="Calibri"/>
                <w:color w:val="000000"/>
                <w:sz w:val="28"/>
                <w:szCs w:val="28"/>
              </w:rPr>
              <w:t>Трагедия с</w:t>
            </w:r>
            <w:r>
              <w:rPr>
                <w:rFonts w:eastAsia="Calibri"/>
                <w:color w:val="000000"/>
                <w:sz w:val="28"/>
                <w:szCs w:val="28"/>
              </w:rPr>
              <w:t>ынов земли</w:t>
            </w:r>
            <w:r>
              <w:rPr>
                <w:rFonts w:eastAsia="Calibri"/>
                <w:sz w:val="28"/>
                <w:szCs w:val="28"/>
                <w:lang w:val="tt-RU"/>
              </w:rPr>
              <w:t>”</w:t>
            </w:r>
          </w:p>
          <w:p w:rsidR="00AB250C" w:rsidRPr="00D66157" w:rsidRDefault="00AB250C" w:rsidP="004C4BAA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Һ.Такташның “Җир уллары трагедиясе” поэмасы.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21.05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AB250C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68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Default="00AB250C" w:rsidP="00AB250C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Поэма Х.Такташа “</w:t>
            </w:r>
            <w:r w:rsidRPr="0036636B">
              <w:rPr>
                <w:rFonts w:eastAsia="Calibri"/>
                <w:color w:val="000000"/>
                <w:sz w:val="28"/>
                <w:szCs w:val="28"/>
              </w:rPr>
              <w:t>Трагедия с</w:t>
            </w:r>
            <w:r>
              <w:rPr>
                <w:rFonts w:eastAsia="Calibri"/>
                <w:color w:val="000000"/>
                <w:sz w:val="28"/>
                <w:szCs w:val="28"/>
              </w:rPr>
              <w:t>ынов земли</w:t>
            </w:r>
            <w:r>
              <w:rPr>
                <w:rFonts w:eastAsia="Calibri"/>
                <w:sz w:val="28"/>
                <w:szCs w:val="28"/>
                <w:lang w:val="tt-RU"/>
              </w:rPr>
              <w:t>”</w:t>
            </w:r>
          </w:p>
          <w:p w:rsidR="00AB250C" w:rsidRPr="00D66157" w:rsidRDefault="00AB250C" w:rsidP="00AB250C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Һ.Такташның “Җир уллары трагедиясе” поэмасы турында.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22.05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AB250C" w:rsidRPr="00D66157" w:rsidTr="00D66157">
        <w:trPr>
          <w:gridAfter w:val="1"/>
          <w:wAfter w:w="5197" w:type="dxa"/>
          <w:trHeight w:val="5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69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widowControl w:val="0"/>
              <w:tabs>
                <w:tab w:val="left" w:pos="2268"/>
                <w:tab w:val="left" w:pos="3077"/>
              </w:tabs>
              <w:autoSpaceDE w:val="0"/>
              <w:autoSpaceDN w:val="0"/>
              <w:spacing w:line="314" w:lineRule="exact"/>
              <w:rPr>
                <w:sz w:val="28"/>
                <w:lang w:val="tt-RU" w:bidi="ru-RU"/>
              </w:rPr>
            </w:pPr>
            <w:r w:rsidRPr="00D66157">
              <w:rPr>
                <w:sz w:val="28"/>
                <w:lang w:bidi="ru-RU"/>
              </w:rPr>
              <w:t>Повторение и обобщение изученного в 10 классе</w:t>
            </w:r>
            <w:r w:rsidRPr="00D66157">
              <w:rPr>
                <w:sz w:val="28"/>
                <w:lang w:val="tt-RU" w:bidi="ru-RU"/>
              </w:rPr>
              <w:t>.</w:t>
            </w:r>
          </w:p>
          <w:p w:rsidR="00AB250C" w:rsidRPr="00D66157" w:rsidRDefault="00AB250C" w:rsidP="00D66157">
            <w:pPr>
              <w:widowControl w:val="0"/>
              <w:tabs>
                <w:tab w:val="left" w:pos="2268"/>
                <w:tab w:val="left" w:pos="3077"/>
              </w:tabs>
              <w:autoSpaceDE w:val="0"/>
              <w:autoSpaceDN w:val="0"/>
              <w:spacing w:line="314" w:lineRule="exact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20 гасыр поэзиясе  буенча үткәннәрне кабатлау.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28.05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AB250C" w:rsidRPr="00D66157" w:rsidTr="00D66157">
        <w:trPr>
          <w:gridAfter w:val="1"/>
          <w:wAfter w:w="519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70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rPr>
                <w:sz w:val="28"/>
                <w:lang w:val="tt-RU" w:bidi="ru-RU"/>
              </w:rPr>
            </w:pPr>
            <w:r w:rsidRPr="00D66157">
              <w:rPr>
                <w:sz w:val="28"/>
                <w:lang w:bidi="ru-RU"/>
              </w:rPr>
              <w:t>Повторение и обобщение изученного в 10 классе</w:t>
            </w:r>
            <w:r w:rsidRPr="00D66157">
              <w:rPr>
                <w:sz w:val="28"/>
                <w:lang w:val="tt-RU" w:bidi="ru-RU"/>
              </w:rPr>
              <w:t>.</w:t>
            </w:r>
          </w:p>
          <w:p w:rsidR="00AB250C" w:rsidRPr="00D66157" w:rsidRDefault="00AB250C" w:rsidP="00D66157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 xml:space="preserve"> Үткәннәрне кабатлау.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D66157">
              <w:rPr>
                <w:rFonts w:eastAsia="Calibri"/>
                <w:sz w:val="28"/>
                <w:szCs w:val="28"/>
                <w:lang w:val="tt-RU"/>
              </w:rPr>
              <w:t>29.05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0C" w:rsidRPr="00D66157" w:rsidRDefault="00AB250C" w:rsidP="00D66157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</w:tbl>
    <w:p w:rsidR="0036636B" w:rsidRPr="0036636B" w:rsidRDefault="0036636B" w:rsidP="003663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636B" w:rsidRDefault="0036636B">
      <w:pPr>
        <w:rPr>
          <w:lang w:val="tt-RU"/>
        </w:rPr>
      </w:pPr>
    </w:p>
    <w:p w:rsidR="00D66157" w:rsidRDefault="00D66157">
      <w:pPr>
        <w:rPr>
          <w:lang w:val="tt-RU"/>
        </w:rPr>
      </w:pPr>
    </w:p>
    <w:p w:rsidR="00C97579" w:rsidRPr="00D66157" w:rsidRDefault="00C97579" w:rsidP="00C97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Содержание курса в 11</w:t>
      </w:r>
      <w:r w:rsidRPr="00D66157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классе.</w:t>
      </w:r>
    </w:p>
    <w:p w:rsidR="00C97579" w:rsidRPr="00D66157" w:rsidRDefault="00C97579" w:rsidP="00C97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 w:rsidRPr="00D66157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Курсның эчтәлеге</w:t>
      </w:r>
    </w:p>
    <w:p w:rsidR="00C97579" w:rsidRPr="00C97579" w:rsidRDefault="00C97579" w:rsidP="00EB0E41">
      <w:pPr>
        <w:shd w:val="clear" w:color="auto" w:fill="FFFFFF"/>
        <w:spacing w:after="0" w:line="240" w:lineRule="auto"/>
        <w:ind w:left="284"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</w:pPr>
    </w:p>
    <w:p w:rsidR="00EB0E41" w:rsidRDefault="00EB0E41" w:rsidP="00EB0E41">
      <w:pPr>
        <w:shd w:val="clear" w:color="auto" w:fill="FFFFFF"/>
        <w:spacing w:after="0" w:line="240" w:lineRule="auto"/>
        <w:ind w:left="284"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710"/>
        <w:gridCol w:w="8079"/>
        <w:gridCol w:w="1668"/>
      </w:tblGrid>
      <w:tr w:rsidR="00EB0E41" w:rsidRPr="00274F9A" w:rsidTr="00C97579">
        <w:tc>
          <w:tcPr>
            <w:tcW w:w="710" w:type="dxa"/>
          </w:tcPr>
          <w:p w:rsidR="00EB0E41" w:rsidRPr="00274F9A" w:rsidRDefault="00EB0E41" w:rsidP="00EB0E41">
            <w:pPr>
              <w:jc w:val="center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8079" w:type="dxa"/>
          </w:tcPr>
          <w:p w:rsidR="00EB0E41" w:rsidRPr="00274F9A" w:rsidRDefault="00C97579" w:rsidP="00EB0E41">
            <w:pPr>
              <w:jc w:val="center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668" w:type="dxa"/>
          </w:tcPr>
          <w:p w:rsidR="00C97579" w:rsidRPr="00274F9A" w:rsidRDefault="00C97579" w:rsidP="00C97579">
            <w:pPr>
              <w:jc w:val="center"/>
              <w:rPr>
                <w:rFonts w:eastAsia="Calibri"/>
                <w:b/>
                <w:sz w:val="28"/>
                <w:szCs w:val="28"/>
                <w:lang w:val="tt-RU"/>
              </w:rPr>
            </w:pPr>
            <w:r w:rsidRPr="00274F9A">
              <w:rPr>
                <w:rFonts w:eastAsia="Calibri"/>
                <w:b/>
                <w:sz w:val="28"/>
                <w:szCs w:val="28"/>
                <w:lang w:val="tt-RU"/>
              </w:rPr>
              <w:t>Часы</w:t>
            </w:r>
          </w:p>
          <w:p w:rsidR="00EB0E41" w:rsidRPr="00274F9A" w:rsidRDefault="00C97579" w:rsidP="00C97579">
            <w:pPr>
              <w:jc w:val="center"/>
              <w:rPr>
                <w:color w:val="000000"/>
                <w:sz w:val="28"/>
                <w:szCs w:val="28"/>
              </w:rPr>
            </w:pPr>
            <w:r w:rsidRPr="00274F9A">
              <w:rPr>
                <w:rFonts w:eastAsia="Calibri"/>
                <w:b/>
                <w:sz w:val="28"/>
                <w:szCs w:val="28"/>
                <w:lang w:val="tt-RU"/>
              </w:rPr>
              <w:t>Сәгат</w:t>
            </w:r>
            <w:r w:rsidRPr="00274F9A">
              <w:rPr>
                <w:rFonts w:eastAsia="Calibri"/>
                <w:b/>
                <w:sz w:val="28"/>
                <w:szCs w:val="28"/>
              </w:rPr>
              <w:t>ь</w:t>
            </w:r>
          </w:p>
        </w:tc>
      </w:tr>
      <w:tr w:rsidR="00EB0E41" w:rsidRPr="00274F9A" w:rsidTr="00C97579">
        <w:tc>
          <w:tcPr>
            <w:tcW w:w="710" w:type="dxa"/>
          </w:tcPr>
          <w:p w:rsidR="00EB0E41" w:rsidRPr="00274F9A" w:rsidRDefault="00C97579" w:rsidP="00EB0E41">
            <w:pPr>
              <w:jc w:val="center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8079" w:type="dxa"/>
          </w:tcPr>
          <w:p w:rsidR="00C97579" w:rsidRPr="00274F9A" w:rsidRDefault="00C97579" w:rsidP="00C97579">
            <w:pPr>
              <w:jc w:val="both"/>
              <w:rPr>
                <w:color w:val="000000"/>
                <w:sz w:val="28"/>
                <w:szCs w:val="28"/>
              </w:rPr>
            </w:pPr>
            <w:r w:rsidRPr="00274F9A">
              <w:rPr>
                <w:rFonts w:eastAsia="Calibri"/>
                <w:iCs/>
                <w:color w:val="000000"/>
                <w:sz w:val="28"/>
                <w:szCs w:val="28"/>
              </w:rPr>
              <w:t>Литература периода Великой Отечественной войны</w:t>
            </w:r>
          </w:p>
          <w:p w:rsidR="00EB0E41" w:rsidRPr="00274F9A" w:rsidRDefault="00C97579" w:rsidP="00C97579">
            <w:pPr>
              <w:jc w:val="center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Бөек Ватан сугышы, аның әдәбиятка тәэсире.</w:t>
            </w:r>
          </w:p>
        </w:tc>
        <w:tc>
          <w:tcPr>
            <w:tcW w:w="1668" w:type="dxa"/>
          </w:tcPr>
          <w:p w:rsidR="00EB0E41" w:rsidRPr="00274F9A" w:rsidRDefault="00C97579" w:rsidP="00EB0E41">
            <w:pPr>
              <w:jc w:val="center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1</w:t>
            </w:r>
          </w:p>
        </w:tc>
      </w:tr>
      <w:tr w:rsidR="00EB0E41" w:rsidRPr="00274F9A" w:rsidTr="00C97579">
        <w:tc>
          <w:tcPr>
            <w:tcW w:w="710" w:type="dxa"/>
          </w:tcPr>
          <w:p w:rsidR="00EB0E41" w:rsidRPr="00274F9A" w:rsidRDefault="00C97579" w:rsidP="00EB0E41">
            <w:pPr>
              <w:jc w:val="center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8079" w:type="dxa"/>
          </w:tcPr>
          <w:p w:rsidR="00C97579" w:rsidRPr="00274F9A" w:rsidRDefault="00C97579" w:rsidP="00C97579">
            <w:pPr>
              <w:ind w:left="34" w:right="176" w:hanging="34"/>
              <w:jc w:val="both"/>
              <w:rPr>
                <w:bCs/>
                <w:color w:val="000000"/>
                <w:sz w:val="28"/>
                <w:szCs w:val="28"/>
              </w:rPr>
            </w:pPr>
            <w:r w:rsidRPr="00274F9A">
              <w:rPr>
                <w:bCs/>
                <w:color w:val="000000"/>
                <w:sz w:val="28"/>
                <w:szCs w:val="28"/>
              </w:rPr>
              <w:t>Жизнь и творчество М.Джалиля.</w:t>
            </w:r>
          </w:p>
          <w:p w:rsidR="00EB0E41" w:rsidRPr="00274F9A" w:rsidRDefault="00C97579" w:rsidP="00C97579">
            <w:pPr>
              <w:rPr>
                <w:color w:val="000000"/>
                <w:sz w:val="28"/>
                <w:szCs w:val="28"/>
              </w:rPr>
            </w:pPr>
            <w:r w:rsidRPr="00274F9A">
              <w:rPr>
                <w:b/>
                <w:bCs/>
                <w:color w:val="000000"/>
                <w:sz w:val="28"/>
                <w:szCs w:val="28"/>
              </w:rPr>
              <w:t>М.Җәлил</w:t>
            </w:r>
            <w:r w:rsidRPr="00274F9A">
              <w:rPr>
                <w:color w:val="000000"/>
                <w:sz w:val="28"/>
                <w:szCs w:val="28"/>
              </w:rPr>
              <w:t>нең тормыш һәм иҗат юлы. Шагыйрьнең сугыш чоры һәм тоткынлык иҗаты. “Моабит дәфтәрләре” циклы</w:t>
            </w:r>
          </w:p>
        </w:tc>
        <w:tc>
          <w:tcPr>
            <w:tcW w:w="1668" w:type="dxa"/>
          </w:tcPr>
          <w:p w:rsidR="00EB0E41" w:rsidRPr="00274F9A" w:rsidRDefault="00C97579" w:rsidP="00EB0E41">
            <w:pPr>
              <w:jc w:val="center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3</w:t>
            </w:r>
          </w:p>
        </w:tc>
      </w:tr>
      <w:tr w:rsidR="00EB0E41" w:rsidRPr="00274F9A" w:rsidTr="00C97579">
        <w:tc>
          <w:tcPr>
            <w:tcW w:w="710" w:type="dxa"/>
          </w:tcPr>
          <w:p w:rsidR="00EB0E41" w:rsidRPr="00274F9A" w:rsidRDefault="00C97579" w:rsidP="00EB0E41">
            <w:pPr>
              <w:jc w:val="center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8079" w:type="dxa"/>
          </w:tcPr>
          <w:p w:rsidR="00EB0E41" w:rsidRPr="00274F9A" w:rsidRDefault="00C97579" w:rsidP="00C97579">
            <w:pPr>
              <w:spacing w:line="0" w:lineRule="atLeast"/>
              <w:ind w:left="34" w:hanging="34"/>
              <w:jc w:val="both"/>
              <w:rPr>
                <w:bCs/>
                <w:color w:val="000000"/>
                <w:sz w:val="28"/>
                <w:szCs w:val="28"/>
              </w:rPr>
            </w:pPr>
            <w:r w:rsidRPr="00274F9A">
              <w:rPr>
                <w:bCs/>
                <w:color w:val="000000"/>
                <w:sz w:val="28"/>
                <w:szCs w:val="28"/>
              </w:rPr>
              <w:t>Стихи Ф Карима в военные годы. Ф.Кәрим</w:t>
            </w:r>
            <w:r w:rsidRPr="00274F9A">
              <w:rPr>
                <w:color w:val="000000"/>
                <w:sz w:val="28"/>
                <w:szCs w:val="28"/>
              </w:rPr>
              <w:t>нең сугыш чоры шигърияте</w:t>
            </w:r>
          </w:p>
        </w:tc>
        <w:tc>
          <w:tcPr>
            <w:tcW w:w="1668" w:type="dxa"/>
          </w:tcPr>
          <w:p w:rsidR="00EB0E41" w:rsidRPr="00274F9A" w:rsidRDefault="00C97579" w:rsidP="00EB0E41">
            <w:pPr>
              <w:jc w:val="center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1</w:t>
            </w:r>
          </w:p>
        </w:tc>
      </w:tr>
      <w:tr w:rsidR="00EB0E41" w:rsidRPr="00274F9A" w:rsidTr="00C97579">
        <w:tc>
          <w:tcPr>
            <w:tcW w:w="710" w:type="dxa"/>
          </w:tcPr>
          <w:p w:rsidR="00EB0E41" w:rsidRPr="00274F9A" w:rsidRDefault="00C97579" w:rsidP="00EB0E41">
            <w:pPr>
              <w:jc w:val="center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8079" w:type="dxa"/>
          </w:tcPr>
          <w:p w:rsidR="00C97579" w:rsidRPr="00274F9A" w:rsidRDefault="00C97579" w:rsidP="00C97579">
            <w:pPr>
              <w:ind w:left="34" w:right="176" w:hanging="34"/>
              <w:jc w:val="both"/>
              <w:rPr>
                <w:bCs/>
                <w:color w:val="000000"/>
                <w:sz w:val="28"/>
                <w:szCs w:val="28"/>
              </w:rPr>
            </w:pPr>
            <w:r w:rsidRPr="00274F9A">
              <w:rPr>
                <w:bCs/>
                <w:color w:val="000000"/>
                <w:sz w:val="28"/>
                <w:szCs w:val="28"/>
              </w:rPr>
              <w:t xml:space="preserve">Жизнь и творчество Ф.Хусни. Повесть </w:t>
            </w:r>
            <w:r w:rsidRPr="00274F9A">
              <w:rPr>
                <w:rFonts w:eastAsia="Calibri"/>
                <w:color w:val="000000"/>
                <w:sz w:val="28"/>
                <w:szCs w:val="28"/>
              </w:rPr>
              <w:t>«Перстень».</w:t>
            </w:r>
          </w:p>
          <w:p w:rsidR="00EB0E41" w:rsidRPr="00274F9A" w:rsidRDefault="00C97579" w:rsidP="00C97579">
            <w:pPr>
              <w:rPr>
                <w:color w:val="000000"/>
                <w:sz w:val="28"/>
                <w:szCs w:val="28"/>
              </w:rPr>
            </w:pPr>
            <w:r w:rsidRPr="00274F9A">
              <w:rPr>
                <w:bCs/>
                <w:color w:val="000000"/>
                <w:sz w:val="28"/>
                <w:szCs w:val="28"/>
              </w:rPr>
              <w:t>Ф.Хөсни</w:t>
            </w:r>
            <w:r w:rsidRPr="00274F9A">
              <w:rPr>
                <w:color w:val="000000"/>
                <w:sz w:val="28"/>
                <w:szCs w:val="28"/>
              </w:rPr>
              <w:t>нең тормыш һәм иҗат юлы. “Йөзек кашы”  повестенда</w:t>
            </w:r>
          </w:p>
        </w:tc>
        <w:tc>
          <w:tcPr>
            <w:tcW w:w="1668" w:type="dxa"/>
          </w:tcPr>
          <w:p w:rsidR="00EB0E41" w:rsidRPr="00274F9A" w:rsidRDefault="00C97579" w:rsidP="00EB0E41">
            <w:pPr>
              <w:jc w:val="center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2</w:t>
            </w:r>
          </w:p>
        </w:tc>
      </w:tr>
      <w:tr w:rsidR="00EB0E41" w:rsidRPr="00274F9A" w:rsidTr="00C97579">
        <w:tc>
          <w:tcPr>
            <w:tcW w:w="710" w:type="dxa"/>
          </w:tcPr>
          <w:p w:rsidR="00EB0E41" w:rsidRPr="00274F9A" w:rsidRDefault="00C97579" w:rsidP="00EB0E41">
            <w:pPr>
              <w:jc w:val="center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8079" w:type="dxa"/>
          </w:tcPr>
          <w:p w:rsidR="00C97579" w:rsidRPr="00274F9A" w:rsidRDefault="00C97579" w:rsidP="00C97579">
            <w:pPr>
              <w:ind w:right="176"/>
              <w:jc w:val="both"/>
              <w:rPr>
                <w:color w:val="000000"/>
                <w:sz w:val="28"/>
                <w:szCs w:val="28"/>
              </w:rPr>
            </w:pPr>
            <w:r w:rsidRPr="00274F9A">
              <w:rPr>
                <w:rFonts w:eastAsia="Calibri"/>
                <w:iCs/>
                <w:color w:val="000000"/>
                <w:sz w:val="28"/>
                <w:szCs w:val="28"/>
              </w:rPr>
              <w:t>Литература послевоенных лет. «Оттепль Хрущева»</w:t>
            </w:r>
          </w:p>
          <w:p w:rsidR="00EB0E41" w:rsidRPr="00274F9A" w:rsidRDefault="00C97579" w:rsidP="00C97579">
            <w:pPr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1945-1960нчы еллар әдәбиятына хас үзенчәлекләр. XX гасырның икенче яртысында “Хрущев җепшеклеге”.  </w:t>
            </w:r>
          </w:p>
        </w:tc>
        <w:tc>
          <w:tcPr>
            <w:tcW w:w="1668" w:type="dxa"/>
          </w:tcPr>
          <w:p w:rsidR="00EB0E41" w:rsidRPr="00274F9A" w:rsidRDefault="00C97579" w:rsidP="00EB0E41">
            <w:pPr>
              <w:jc w:val="center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1</w:t>
            </w:r>
          </w:p>
        </w:tc>
      </w:tr>
      <w:tr w:rsidR="00EB0E41" w:rsidRPr="00274F9A" w:rsidTr="00C97579">
        <w:tc>
          <w:tcPr>
            <w:tcW w:w="710" w:type="dxa"/>
          </w:tcPr>
          <w:p w:rsidR="00EB0E41" w:rsidRPr="00274F9A" w:rsidRDefault="00C97579" w:rsidP="00EB0E41">
            <w:pPr>
              <w:jc w:val="center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8079" w:type="dxa"/>
          </w:tcPr>
          <w:p w:rsidR="00C97579" w:rsidRPr="00274F9A" w:rsidRDefault="00C97579" w:rsidP="00C97579">
            <w:pPr>
              <w:ind w:left="34" w:hanging="34"/>
              <w:jc w:val="both"/>
              <w:rPr>
                <w:bCs/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</w:rPr>
              <w:t xml:space="preserve">Жизнь и творчество Х.Туфана. </w:t>
            </w: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“Ранний снег”, “Утро наступила”</w:t>
            </w:r>
          </w:p>
          <w:p w:rsidR="00EB0E41" w:rsidRPr="00274F9A" w:rsidRDefault="00C97579" w:rsidP="00C97579">
            <w:pPr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Х.Туфан</w:t>
            </w:r>
            <w:r w:rsidR="00A96EE4" w:rsidRPr="00274F9A">
              <w:rPr>
                <w:color w:val="000000"/>
                <w:sz w:val="28"/>
                <w:szCs w:val="28"/>
                <w:lang w:val="tt-RU"/>
              </w:rPr>
              <w:t>ның тоткынлык чор иҗаты.</w:t>
            </w:r>
          </w:p>
        </w:tc>
        <w:tc>
          <w:tcPr>
            <w:tcW w:w="1668" w:type="dxa"/>
          </w:tcPr>
          <w:p w:rsidR="00EB0E41" w:rsidRPr="00274F9A" w:rsidRDefault="00C97579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2</w:t>
            </w:r>
          </w:p>
        </w:tc>
      </w:tr>
      <w:tr w:rsidR="00EB0E41" w:rsidRPr="00274F9A" w:rsidTr="00C97579">
        <w:tc>
          <w:tcPr>
            <w:tcW w:w="710" w:type="dxa"/>
          </w:tcPr>
          <w:p w:rsidR="00EB0E41" w:rsidRPr="00274F9A" w:rsidRDefault="00C97579" w:rsidP="00EB0E41">
            <w:pPr>
              <w:jc w:val="center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8079" w:type="dxa"/>
          </w:tcPr>
          <w:p w:rsidR="00A96EE4" w:rsidRPr="00274F9A" w:rsidRDefault="00A96EE4" w:rsidP="00A96EE4">
            <w:pPr>
              <w:jc w:val="both"/>
              <w:rPr>
                <w:bCs/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</w:rPr>
              <w:t xml:space="preserve">Жизнь и творчество </w:t>
            </w: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Х.Вахита</w:t>
            </w:r>
            <w:r w:rsidRPr="00274F9A">
              <w:rPr>
                <w:bCs/>
                <w:color w:val="000000"/>
                <w:sz w:val="28"/>
                <w:szCs w:val="28"/>
              </w:rPr>
              <w:t>.</w:t>
            </w: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 xml:space="preserve"> “Первая любов</w:t>
            </w:r>
            <w:r w:rsidRPr="00274F9A">
              <w:rPr>
                <w:bCs/>
                <w:color w:val="000000"/>
                <w:sz w:val="28"/>
                <w:szCs w:val="28"/>
              </w:rPr>
              <w:t>ь</w:t>
            </w: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”</w:t>
            </w:r>
          </w:p>
          <w:p w:rsidR="00EB0E41" w:rsidRPr="00274F9A" w:rsidRDefault="00A96EE4" w:rsidP="00A96EE4">
            <w:pPr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Х.Вахит</w:t>
            </w:r>
            <w:r w:rsidRPr="00274F9A">
              <w:rPr>
                <w:color w:val="000000"/>
                <w:sz w:val="28"/>
                <w:szCs w:val="28"/>
                <w:lang w:val="tt-RU"/>
              </w:rPr>
              <w:t>ның тормыш юлы һәм иҗаты. “Беренче мәхәббәт” драмасы.</w:t>
            </w:r>
          </w:p>
        </w:tc>
        <w:tc>
          <w:tcPr>
            <w:tcW w:w="1668" w:type="dxa"/>
          </w:tcPr>
          <w:p w:rsidR="00EB0E41" w:rsidRPr="00274F9A" w:rsidRDefault="00A96EE4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1</w:t>
            </w:r>
          </w:p>
        </w:tc>
      </w:tr>
      <w:tr w:rsidR="00C97579" w:rsidRPr="00274F9A" w:rsidTr="00C97579">
        <w:tc>
          <w:tcPr>
            <w:tcW w:w="710" w:type="dxa"/>
          </w:tcPr>
          <w:p w:rsidR="00C97579" w:rsidRPr="00274F9A" w:rsidRDefault="00C97579" w:rsidP="00EB0E41">
            <w:pPr>
              <w:jc w:val="center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8079" w:type="dxa"/>
          </w:tcPr>
          <w:p w:rsidR="00A96EE4" w:rsidRPr="00274F9A" w:rsidRDefault="00A96EE4" w:rsidP="00A96EE4">
            <w:pPr>
              <w:jc w:val="both"/>
              <w:rPr>
                <w:color w:val="000000"/>
                <w:sz w:val="28"/>
                <w:szCs w:val="28"/>
              </w:rPr>
            </w:pPr>
            <w:r w:rsidRPr="00274F9A">
              <w:rPr>
                <w:rFonts w:eastAsia="Calibri"/>
                <w:color w:val="000000"/>
                <w:sz w:val="28"/>
                <w:szCs w:val="28"/>
              </w:rPr>
              <w:t>Политическая и литературно-общественная ситуация конца 50-х – 80-е годы.</w:t>
            </w:r>
          </w:p>
          <w:p w:rsidR="00A96EE4" w:rsidRPr="00274F9A" w:rsidRDefault="00A96EE4" w:rsidP="00A96EE4">
            <w:pPr>
              <w:jc w:val="both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1960–80нче еллар әдәбиятында традицияләрнең яңаруы</w:t>
            </w:r>
          </w:p>
        </w:tc>
        <w:tc>
          <w:tcPr>
            <w:tcW w:w="1668" w:type="dxa"/>
          </w:tcPr>
          <w:p w:rsidR="00C97579" w:rsidRPr="00274F9A" w:rsidRDefault="00A96EE4" w:rsidP="00EB0E41">
            <w:pPr>
              <w:jc w:val="center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3</w:t>
            </w:r>
          </w:p>
        </w:tc>
      </w:tr>
      <w:tr w:rsidR="00C97579" w:rsidRPr="00274F9A" w:rsidTr="00C97579">
        <w:tc>
          <w:tcPr>
            <w:tcW w:w="710" w:type="dxa"/>
          </w:tcPr>
          <w:p w:rsidR="00C97579" w:rsidRPr="00274F9A" w:rsidRDefault="00C97579" w:rsidP="00EB0E41">
            <w:pPr>
              <w:jc w:val="center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8079" w:type="dxa"/>
          </w:tcPr>
          <w:p w:rsidR="00A96EE4" w:rsidRPr="00274F9A" w:rsidRDefault="00A96EE4" w:rsidP="00A96EE4">
            <w:pPr>
              <w:jc w:val="both"/>
              <w:rPr>
                <w:bCs/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</w:rPr>
              <w:t xml:space="preserve">Жизнь и творчество </w:t>
            </w: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А.Еники</w:t>
            </w:r>
            <w:r w:rsidRPr="00274F9A">
              <w:rPr>
                <w:bCs/>
                <w:color w:val="000000"/>
                <w:sz w:val="28"/>
                <w:szCs w:val="28"/>
              </w:rPr>
              <w:t>.</w:t>
            </w: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 xml:space="preserve"> “Ночные капли”</w:t>
            </w:r>
          </w:p>
          <w:p w:rsidR="00C97579" w:rsidRPr="00274F9A" w:rsidRDefault="00A96EE4" w:rsidP="00A96EE4">
            <w:pPr>
              <w:jc w:val="center"/>
              <w:rPr>
                <w:color w:val="000000"/>
                <w:sz w:val="28"/>
                <w:szCs w:val="28"/>
              </w:rPr>
            </w:pP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lastRenderedPageBreak/>
              <w:t>Әмирхан Еники</w:t>
            </w:r>
            <w:r w:rsidRPr="00274F9A">
              <w:rPr>
                <w:color w:val="000000"/>
                <w:sz w:val="28"/>
                <w:szCs w:val="28"/>
                <w:lang w:val="tt-RU"/>
              </w:rPr>
              <w:t xml:space="preserve">нең тормыш юлы, иҗаты. </w:t>
            </w:r>
            <w:r w:rsidRPr="00274F9A">
              <w:rPr>
                <w:color w:val="000000"/>
                <w:sz w:val="28"/>
                <w:szCs w:val="28"/>
              </w:rPr>
              <w:t>“Төнге тамчылар” хикәясе.</w:t>
            </w:r>
          </w:p>
        </w:tc>
        <w:tc>
          <w:tcPr>
            <w:tcW w:w="1668" w:type="dxa"/>
          </w:tcPr>
          <w:p w:rsidR="00C97579" w:rsidRPr="00274F9A" w:rsidRDefault="00A96EE4" w:rsidP="00EB0E41">
            <w:pPr>
              <w:jc w:val="center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</w:tr>
      <w:tr w:rsidR="00C97579" w:rsidRPr="00274F9A" w:rsidTr="00C97579">
        <w:tc>
          <w:tcPr>
            <w:tcW w:w="710" w:type="dxa"/>
          </w:tcPr>
          <w:p w:rsidR="00C97579" w:rsidRPr="00274F9A" w:rsidRDefault="00C97579" w:rsidP="00EB0E41">
            <w:pPr>
              <w:jc w:val="center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lastRenderedPageBreak/>
              <w:t>10.</w:t>
            </w:r>
          </w:p>
        </w:tc>
        <w:tc>
          <w:tcPr>
            <w:tcW w:w="8079" w:type="dxa"/>
          </w:tcPr>
          <w:p w:rsidR="00A96EE4" w:rsidRPr="00274F9A" w:rsidRDefault="00A96EE4" w:rsidP="00A96EE4">
            <w:pPr>
              <w:jc w:val="both"/>
              <w:rPr>
                <w:bCs/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</w:rPr>
              <w:t xml:space="preserve">Жизнь и творчество </w:t>
            </w: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А.Гыйлязева</w:t>
            </w:r>
            <w:r w:rsidRPr="00274F9A">
              <w:rPr>
                <w:bCs/>
                <w:color w:val="000000"/>
                <w:sz w:val="28"/>
                <w:szCs w:val="28"/>
              </w:rPr>
              <w:t>. Повесь</w:t>
            </w: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 xml:space="preserve"> “Три аршина земли”</w:t>
            </w:r>
          </w:p>
          <w:p w:rsidR="00C97579" w:rsidRPr="00274F9A" w:rsidRDefault="00A96EE4" w:rsidP="00A96EE4">
            <w:pPr>
              <w:rPr>
                <w:color w:val="000000"/>
                <w:sz w:val="28"/>
                <w:szCs w:val="28"/>
              </w:rPr>
            </w:pP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Аяз Гыйләҗев</w:t>
            </w:r>
            <w:r w:rsidRPr="00274F9A">
              <w:rPr>
                <w:color w:val="000000"/>
                <w:sz w:val="28"/>
                <w:szCs w:val="28"/>
                <w:lang w:val="tt-RU"/>
              </w:rPr>
              <w:t> иҗатына күзәтү.</w:t>
            </w:r>
          </w:p>
        </w:tc>
        <w:tc>
          <w:tcPr>
            <w:tcW w:w="1668" w:type="dxa"/>
          </w:tcPr>
          <w:p w:rsidR="00C97579" w:rsidRPr="00274F9A" w:rsidRDefault="00A96EE4" w:rsidP="00EB0E41">
            <w:pPr>
              <w:jc w:val="center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1</w:t>
            </w:r>
          </w:p>
        </w:tc>
      </w:tr>
      <w:tr w:rsidR="00C97579" w:rsidRPr="00274F9A" w:rsidTr="00C97579">
        <w:tc>
          <w:tcPr>
            <w:tcW w:w="710" w:type="dxa"/>
          </w:tcPr>
          <w:p w:rsidR="00C97579" w:rsidRPr="00274F9A" w:rsidRDefault="00A96EE4" w:rsidP="00EB0E41">
            <w:pPr>
              <w:jc w:val="center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8079" w:type="dxa"/>
          </w:tcPr>
          <w:p w:rsidR="00A96EE4" w:rsidRPr="00274F9A" w:rsidRDefault="00A96EE4" w:rsidP="00A96EE4">
            <w:pPr>
              <w:jc w:val="both"/>
              <w:rPr>
                <w:bCs/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</w:rPr>
              <w:t xml:space="preserve">Жизнь и творчество </w:t>
            </w: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И</w:t>
            </w:r>
            <w:r w:rsidRPr="00274F9A">
              <w:rPr>
                <w:bCs/>
                <w:color w:val="000000"/>
                <w:sz w:val="28"/>
                <w:szCs w:val="28"/>
              </w:rPr>
              <w:t xml:space="preserve">.Салахова. Роман </w:t>
            </w: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“</w:t>
            </w:r>
            <w:r w:rsidRPr="00274F9A">
              <w:rPr>
                <w:rFonts w:eastAsia="Calibri"/>
                <w:color w:val="000000"/>
                <w:sz w:val="28"/>
                <w:szCs w:val="28"/>
              </w:rPr>
              <w:t xml:space="preserve"> Колымские рассказы</w:t>
            </w: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”.</w:t>
            </w:r>
          </w:p>
          <w:p w:rsidR="00C97579" w:rsidRPr="00274F9A" w:rsidRDefault="00A96EE4" w:rsidP="00A96EE4">
            <w:pPr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И.Салаховның тормыш юлы һәм иҗаты. “Колыма хикәяләре”</w:t>
            </w:r>
          </w:p>
        </w:tc>
        <w:tc>
          <w:tcPr>
            <w:tcW w:w="1668" w:type="dxa"/>
          </w:tcPr>
          <w:p w:rsidR="00C97579" w:rsidRPr="00274F9A" w:rsidRDefault="00A96EE4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2</w:t>
            </w:r>
          </w:p>
        </w:tc>
      </w:tr>
      <w:tr w:rsidR="00C97579" w:rsidRPr="00274F9A" w:rsidTr="00C97579">
        <w:tc>
          <w:tcPr>
            <w:tcW w:w="710" w:type="dxa"/>
          </w:tcPr>
          <w:p w:rsidR="00C97579" w:rsidRPr="00274F9A" w:rsidRDefault="00A96EE4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12.</w:t>
            </w:r>
          </w:p>
        </w:tc>
        <w:tc>
          <w:tcPr>
            <w:tcW w:w="8079" w:type="dxa"/>
          </w:tcPr>
          <w:p w:rsidR="00A96EE4" w:rsidRPr="00274F9A" w:rsidRDefault="00A96EE4" w:rsidP="00A96EE4">
            <w:pPr>
              <w:jc w:val="both"/>
              <w:rPr>
                <w:bCs/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</w:rPr>
              <w:t xml:space="preserve">Жизнь и творчество </w:t>
            </w: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М</w:t>
            </w:r>
            <w:r w:rsidRPr="00274F9A">
              <w:rPr>
                <w:bCs/>
                <w:color w:val="000000"/>
                <w:sz w:val="28"/>
                <w:szCs w:val="28"/>
              </w:rPr>
              <w:t>.</w:t>
            </w: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 xml:space="preserve"> Махдиева. “</w:t>
            </w:r>
            <w:r w:rsidRPr="00274F9A">
              <w:rPr>
                <w:rFonts w:eastAsia="Calibri"/>
                <w:color w:val="000000"/>
                <w:sz w:val="28"/>
                <w:szCs w:val="28"/>
                <w:lang w:val="tt-RU"/>
              </w:rPr>
              <w:t>Человек уходит, песня остается»</w:t>
            </w:r>
          </w:p>
          <w:p w:rsidR="00C97579" w:rsidRPr="00274F9A" w:rsidRDefault="00A96EE4" w:rsidP="00A96EE4">
            <w:pPr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Мөхәммәт Мәһдиевнең</w:t>
            </w:r>
            <w:r w:rsidRPr="00274F9A">
              <w:rPr>
                <w:color w:val="000000"/>
                <w:sz w:val="28"/>
                <w:szCs w:val="28"/>
                <w:lang w:val="tt-RU"/>
              </w:rPr>
              <w:t> тормыш һәм иҗат юлы.</w:t>
            </w:r>
          </w:p>
        </w:tc>
        <w:tc>
          <w:tcPr>
            <w:tcW w:w="1668" w:type="dxa"/>
          </w:tcPr>
          <w:p w:rsidR="00C97579" w:rsidRPr="00274F9A" w:rsidRDefault="00A96EE4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2</w:t>
            </w:r>
          </w:p>
        </w:tc>
      </w:tr>
      <w:tr w:rsidR="00C97579" w:rsidRPr="00274F9A" w:rsidTr="00C97579">
        <w:tc>
          <w:tcPr>
            <w:tcW w:w="710" w:type="dxa"/>
          </w:tcPr>
          <w:p w:rsidR="00C97579" w:rsidRPr="00274F9A" w:rsidRDefault="00A96EE4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13.</w:t>
            </w:r>
          </w:p>
        </w:tc>
        <w:tc>
          <w:tcPr>
            <w:tcW w:w="8079" w:type="dxa"/>
          </w:tcPr>
          <w:p w:rsidR="00A96EE4" w:rsidRPr="00274F9A" w:rsidRDefault="00A96EE4" w:rsidP="00A96EE4">
            <w:pPr>
              <w:spacing w:line="0" w:lineRule="atLeast"/>
              <w:ind w:right="176"/>
              <w:jc w:val="both"/>
              <w:rPr>
                <w:b/>
                <w:bCs/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</w:rPr>
              <w:t xml:space="preserve">Жизнь и творчество </w:t>
            </w: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И.Юзеева. Драма “Гора влюбленных”</w:t>
            </w:r>
          </w:p>
          <w:p w:rsidR="00C97579" w:rsidRPr="00274F9A" w:rsidRDefault="00A96EE4" w:rsidP="00A96EE4">
            <w:pPr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И.Юзеев</w:t>
            </w:r>
            <w:r w:rsidRPr="00274F9A">
              <w:rPr>
                <w:color w:val="000000"/>
                <w:sz w:val="28"/>
                <w:szCs w:val="28"/>
                <w:lang w:val="tt-RU"/>
              </w:rPr>
              <w:t>ның тормыш һәм иҗат юлы. “Гашыйклар тавы” драмасы  </w:t>
            </w:r>
          </w:p>
        </w:tc>
        <w:tc>
          <w:tcPr>
            <w:tcW w:w="1668" w:type="dxa"/>
          </w:tcPr>
          <w:p w:rsidR="00C97579" w:rsidRPr="00274F9A" w:rsidRDefault="00A96EE4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2</w:t>
            </w:r>
          </w:p>
        </w:tc>
      </w:tr>
      <w:tr w:rsidR="00A96EE4" w:rsidRPr="00274F9A" w:rsidTr="00C97579">
        <w:tc>
          <w:tcPr>
            <w:tcW w:w="710" w:type="dxa"/>
          </w:tcPr>
          <w:p w:rsidR="00A96EE4" w:rsidRPr="00274F9A" w:rsidRDefault="00A96EE4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14.</w:t>
            </w:r>
          </w:p>
        </w:tc>
        <w:tc>
          <w:tcPr>
            <w:tcW w:w="8079" w:type="dxa"/>
          </w:tcPr>
          <w:p w:rsidR="00A96EE4" w:rsidRPr="00274F9A" w:rsidRDefault="00A96EE4" w:rsidP="00A96EE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274F9A">
              <w:rPr>
                <w:bCs/>
                <w:color w:val="000000"/>
                <w:sz w:val="28"/>
                <w:szCs w:val="28"/>
              </w:rPr>
              <w:t>Творчество поэта С.Хакима.</w:t>
            </w:r>
          </w:p>
          <w:p w:rsidR="00A96EE4" w:rsidRPr="00274F9A" w:rsidRDefault="00A96EE4" w:rsidP="00A96EE4">
            <w:pPr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</w:rPr>
              <w:t>С.Хәким</w:t>
            </w:r>
            <w:r w:rsidRPr="00274F9A">
              <w:rPr>
                <w:color w:val="000000"/>
                <w:sz w:val="28"/>
                <w:szCs w:val="28"/>
              </w:rPr>
              <w:t>нең тормыш юлы, иҗаты.</w:t>
            </w:r>
          </w:p>
        </w:tc>
        <w:tc>
          <w:tcPr>
            <w:tcW w:w="1668" w:type="dxa"/>
          </w:tcPr>
          <w:p w:rsidR="00A96EE4" w:rsidRPr="00274F9A" w:rsidRDefault="00A96EE4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1</w:t>
            </w:r>
          </w:p>
        </w:tc>
      </w:tr>
      <w:tr w:rsidR="00A96EE4" w:rsidRPr="00274F9A" w:rsidTr="00C97579">
        <w:tc>
          <w:tcPr>
            <w:tcW w:w="710" w:type="dxa"/>
          </w:tcPr>
          <w:p w:rsidR="00A96EE4" w:rsidRPr="00274F9A" w:rsidRDefault="00A96EE4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15.</w:t>
            </w:r>
          </w:p>
        </w:tc>
        <w:tc>
          <w:tcPr>
            <w:tcW w:w="8079" w:type="dxa"/>
          </w:tcPr>
          <w:p w:rsidR="00A96EE4" w:rsidRPr="00274F9A" w:rsidRDefault="00A96EE4" w:rsidP="00A96EE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274F9A">
              <w:rPr>
                <w:bCs/>
                <w:color w:val="000000"/>
                <w:sz w:val="28"/>
                <w:szCs w:val="28"/>
              </w:rPr>
              <w:t>Творчество Г.Ахунова.</w:t>
            </w:r>
          </w:p>
          <w:p w:rsidR="00A96EE4" w:rsidRPr="00274F9A" w:rsidRDefault="00A96EE4" w:rsidP="00A96EE4">
            <w:pPr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</w:rPr>
              <w:t>Гариф Ахунов</w:t>
            </w:r>
            <w:r w:rsidRPr="00274F9A">
              <w:rPr>
                <w:color w:val="000000"/>
                <w:sz w:val="28"/>
                <w:szCs w:val="28"/>
              </w:rPr>
              <w:t> иҗатына күзәтү ясау. “Идел кызы” романында</w:t>
            </w:r>
          </w:p>
        </w:tc>
        <w:tc>
          <w:tcPr>
            <w:tcW w:w="1668" w:type="dxa"/>
          </w:tcPr>
          <w:p w:rsidR="00A96EE4" w:rsidRPr="00274F9A" w:rsidRDefault="00A96EE4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2</w:t>
            </w:r>
          </w:p>
        </w:tc>
      </w:tr>
      <w:tr w:rsidR="00A96EE4" w:rsidRPr="00274F9A" w:rsidTr="00C97579">
        <w:tc>
          <w:tcPr>
            <w:tcW w:w="710" w:type="dxa"/>
          </w:tcPr>
          <w:p w:rsidR="00A96EE4" w:rsidRPr="00274F9A" w:rsidRDefault="00A96EE4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16.</w:t>
            </w:r>
          </w:p>
        </w:tc>
        <w:tc>
          <w:tcPr>
            <w:tcW w:w="8079" w:type="dxa"/>
          </w:tcPr>
          <w:p w:rsidR="00BE61BE" w:rsidRPr="00274F9A" w:rsidRDefault="00BE61BE" w:rsidP="00BE61BE">
            <w:pPr>
              <w:ind w:left="34" w:hanging="34"/>
              <w:jc w:val="both"/>
              <w:rPr>
                <w:bCs/>
                <w:color w:val="000000"/>
                <w:sz w:val="28"/>
                <w:szCs w:val="28"/>
              </w:rPr>
            </w:pPr>
            <w:r w:rsidRPr="00274F9A">
              <w:rPr>
                <w:bCs/>
                <w:color w:val="000000"/>
                <w:sz w:val="28"/>
                <w:szCs w:val="28"/>
              </w:rPr>
              <w:t>Творчество А.Баяна. «Путишествие»</w:t>
            </w:r>
          </w:p>
          <w:p w:rsidR="00A96EE4" w:rsidRPr="00274F9A" w:rsidRDefault="00BE61BE" w:rsidP="00BE61BE">
            <w:pPr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</w:rPr>
              <w:t>Әхсән Баянов</w:t>
            </w:r>
            <w:r w:rsidRPr="00274F9A">
              <w:rPr>
                <w:color w:val="000000"/>
                <w:sz w:val="28"/>
                <w:szCs w:val="28"/>
              </w:rPr>
              <w:t>ның “Сәяхәтнамә” поэмасы.</w:t>
            </w:r>
          </w:p>
        </w:tc>
        <w:tc>
          <w:tcPr>
            <w:tcW w:w="1668" w:type="dxa"/>
          </w:tcPr>
          <w:p w:rsidR="00A96EE4" w:rsidRPr="00274F9A" w:rsidRDefault="00BE61BE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1</w:t>
            </w:r>
          </w:p>
        </w:tc>
      </w:tr>
      <w:tr w:rsidR="00A96EE4" w:rsidRPr="00274F9A" w:rsidTr="00C97579">
        <w:tc>
          <w:tcPr>
            <w:tcW w:w="710" w:type="dxa"/>
          </w:tcPr>
          <w:p w:rsidR="00A96EE4" w:rsidRPr="00274F9A" w:rsidRDefault="00BE61BE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17.</w:t>
            </w:r>
          </w:p>
        </w:tc>
        <w:tc>
          <w:tcPr>
            <w:tcW w:w="8079" w:type="dxa"/>
          </w:tcPr>
          <w:p w:rsidR="00BE61BE" w:rsidRPr="00274F9A" w:rsidRDefault="00BE61BE" w:rsidP="00BE61BE">
            <w:pPr>
              <w:spacing w:line="0" w:lineRule="atLeast"/>
              <w:ind w:right="176"/>
              <w:jc w:val="both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 xml:space="preserve">Изменение татарской литературы в конце </w:t>
            </w:r>
            <w:r w:rsidRPr="00274F9A">
              <w:rPr>
                <w:color w:val="000000"/>
                <w:sz w:val="28"/>
                <w:szCs w:val="28"/>
                <w:lang w:val="en-US"/>
              </w:rPr>
              <w:t>XX</w:t>
            </w:r>
            <w:r w:rsidRPr="00274F9A">
              <w:rPr>
                <w:color w:val="000000"/>
                <w:sz w:val="28"/>
                <w:szCs w:val="28"/>
              </w:rPr>
              <w:t xml:space="preserve"> и начало </w:t>
            </w:r>
            <w:r w:rsidRPr="00274F9A">
              <w:rPr>
                <w:color w:val="000000"/>
                <w:sz w:val="28"/>
                <w:szCs w:val="28"/>
                <w:lang w:val="en-US"/>
              </w:rPr>
              <w:t>XXI</w:t>
            </w:r>
            <w:r w:rsidRPr="00274F9A">
              <w:rPr>
                <w:color w:val="000000"/>
                <w:sz w:val="28"/>
                <w:szCs w:val="28"/>
              </w:rPr>
              <w:t xml:space="preserve"> века.</w:t>
            </w:r>
          </w:p>
          <w:p w:rsidR="00A96EE4" w:rsidRPr="00274F9A" w:rsidRDefault="00BE61BE" w:rsidP="00BE61BE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</w:rPr>
              <w:t>ХХ-ХХI гасыр чигендә татар әдәбиятының тагын бер тапкыр үзгәрүе.</w:t>
            </w:r>
          </w:p>
        </w:tc>
        <w:tc>
          <w:tcPr>
            <w:tcW w:w="1668" w:type="dxa"/>
          </w:tcPr>
          <w:p w:rsidR="00A96EE4" w:rsidRPr="00274F9A" w:rsidRDefault="00BE61BE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2</w:t>
            </w:r>
          </w:p>
        </w:tc>
      </w:tr>
      <w:tr w:rsidR="00A96EE4" w:rsidRPr="00274F9A" w:rsidTr="00C97579">
        <w:tc>
          <w:tcPr>
            <w:tcW w:w="710" w:type="dxa"/>
          </w:tcPr>
          <w:p w:rsidR="00A96EE4" w:rsidRPr="00274F9A" w:rsidRDefault="00BE61BE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18.</w:t>
            </w:r>
          </w:p>
        </w:tc>
        <w:tc>
          <w:tcPr>
            <w:tcW w:w="8079" w:type="dxa"/>
          </w:tcPr>
          <w:p w:rsidR="00BE61BE" w:rsidRPr="00274F9A" w:rsidRDefault="00BE61BE" w:rsidP="00BE61BE">
            <w:pPr>
              <w:jc w:val="both"/>
              <w:rPr>
                <w:color w:val="000000"/>
                <w:sz w:val="28"/>
                <w:szCs w:val="28"/>
              </w:rPr>
            </w:pPr>
            <w:r w:rsidRPr="00274F9A">
              <w:rPr>
                <w:bCs/>
                <w:color w:val="000000"/>
                <w:sz w:val="28"/>
                <w:szCs w:val="28"/>
              </w:rPr>
              <w:t xml:space="preserve">Жизнь и творчество </w:t>
            </w: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Н.Гыйматдиновой.</w:t>
            </w:r>
          </w:p>
          <w:p w:rsidR="00A96EE4" w:rsidRPr="00274F9A" w:rsidRDefault="00BE61BE" w:rsidP="00BE61BE">
            <w:pPr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</w:rPr>
              <w:t>Н.Гыйматдинованың тормыш юлы һәм иҗаты турында белешмә.</w:t>
            </w:r>
          </w:p>
        </w:tc>
        <w:tc>
          <w:tcPr>
            <w:tcW w:w="1668" w:type="dxa"/>
          </w:tcPr>
          <w:p w:rsidR="00A96EE4" w:rsidRPr="00274F9A" w:rsidRDefault="00BE61BE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2</w:t>
            </w:r>
          </w:p>
        </w:tc>
      </w:tr>
      <w:tr w:rsidR="00A96EE4" w:rsidRPr="00274F9A" w:rsidTr="00C97579">
        <w:tc>
          <w:tcPr>
            <w:tcW w:w="710" w:type="dxa"/>
          </w:tcPr>
          <w:p w:rsidR="00A96EE4" w:rsidRPr="00274F9A" w:rsidRDefault="00BE61BE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19.</w:t>
            </w:r>
          </w:p>
        </w:tc>
        <w:tc>
          <w:tcPr>
            <w:tcW w:w="8079" w:type="dxa"/>
          </w:tcPr>
          <w:p w:rsidR="00BE61BE" w:rsidRPr="00274F9A" w:rsidRDefault="00BE61BE" w:rsidP="00BE61B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274F9A">
              <w:rPr>
                <w:bCs/>
                <w:color w:val="000000"/>
                <w:sz w:val="28"/>
                <w:szCs w:val="28"/>
              </w:rPr>
              <w:t xml:space="preserve">Жизнь и творчество </w:t>
            </w: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Т Миннуллина.</w:t>
            </w:r>
          </w:p>
          <w:p w:rsidR="00A96EE4" w:rsidRPr="00274F9A" w:rsidRDefault="00BE61BE" w:rsidP="00BE61BE">
            <w:pPr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</w:rPr>
              <w:t>Туфан Миңнуллин</w:t>
            </w:r>
            <w:r w:rsidRPr="00274F9A">
              <w:rPr>
                <w:color w:val="000000"/>
                <w:sz w:val="28"/>
                <w:szCs w:val="28"/>
              </w:rPr>
              <w:t>ның тормыш юлы, иҗаты.</w:t>
            </w:r>
          </w:p>
        </w:tc>
        <w:tc>
          <w:tcPr>
            <w:tcW w:w="1668" w:type="dxa"/>
          </w:tcPr>
          <w:p w:rsidR="00A96EE4" w:rsidRPr="00274F9A" w:rsidRDefault="00BE61BE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2</w:t>
            </w:r>
          </w:p>
        </w:tc>
      </w:tr>
      <w:tr w:rsidR="00A96EE4" w:rsidRPr="00274F9A" w:rsidTr="00C97579">
        <w:tc>
          <w:tcPr>
            <w:tcW w:w="710" w:type="dxa"/>
          </w:tcPr>
          <w:p w:rsidR="00A96EE4" w:rsidRPr="00274F9A" w:rsidRDefault="00BE61BE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20.</w:t>
            </w:r>
          </w:p>
        </w:tc>
        <w:tc>
          <w:tcPr>
            <w:tcW w:w="8079" w:type="dxa"/>
          </w:tcPr>
          <w:p w:rsidR="00BE61BE" w:rsidRPr="00274F9A" w:rsidRDefault="00BE61BE" w:rsidP="00BE61BE">
            <w:pPr>
              <w:jc w:val="both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Современная татарская поэзия. Творчество Р.Файзуллина.</w:t>
            </w:r>
          </w:p>
          <w:p w:rsidR="00A96EE4" w:rsidRPr="00274F9A" w:rsidRDefault="00BE61BE" w:rsidP="00BE61BE">
            <w:pPr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</w:rPr>
              <w:t>Хәзерге татар поэзиясе.</w:t>
            </w:r>
            <w:r w:rsidRPr="00274F9A">
              <w:rPr>
                <w:bCs/>
                <w:color w:val="000000"/>
                <w:sz w:val="28"/>
                <w:szCs w:val="28"/>
              </w:rPr>
              <w:t xml:space="preserve"> Р.Фәйзуллинның</w:t>
            </w:r>
            <w:r w:rsidRPr="00274F9A">
              <w:rPr>
                <w:color w:val="000000"/>
                <w:sz w:val="28"/>
                <w:szCs w:val="28"/>
              </w:rPr>
              <w:t> иҗатына күзәтү.</w:t>
            </w:r>
          </w:p>
        </w:tc>
        <w:tc>
          <w:tcPr>
            <w:tcW w:w="1668" w:type="dxa"/>
          </w:tcPr>
          <w:p w:rsidR="00A96EE4" w:rsidRPr="00274F9A" w:rsidRDefault="00BE61BE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2</w:t>
            </w:r>
          </w:p>
        </w:tc>
      </w:tr>
      <w:tr w:rsidR="00BE61BE" w:rsidRPr="00274F9A" w:rsidTr="00C97579">
        <w:tc>
          <w:tcPr>
            <w:tcW w:w="710" w:type="dxa"/>
          </w:tcPr>
          <w:p w:rsidR="00BE61BE" w:rsidRPr="00274F9A" w:rsidRDefault="00BE61BE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21.</w:t>
            </w:r>
          </w:p>
        </w:tc>
        <w:tc>
          <w:tcPr>
            <w:tcW w:w="8079" w:type="dxa"/>
          </w:tcPr>
          <w:p w:rsidR="00BE61BE" w:rsidRPr="00274F9A" w:rsidRDefault="00BE61BE" w:rsidP="00BE61BE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</w:rPr>
              <w:t xml:space="preserve">Жизнь и творчество </w:t>
            </w: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Ф.Байрамовой</w:t>
            </w:r>
          </w:p>
          <w:p w:rsidR="00BE61BE" w:rsidRPr="00274F9A" w:rsidRDefault="00BE61BE" w:rsidP="00BE61BE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Ф.Бәйрәмова</w:t>
            </w:r>
            <w:r w:rsidRPr="00274F9A">
              <w:rPr>
                <w:color w:val="000000"/>
                <w:sz w:val="28"/>
                <w:szCs w:val="28"/>
                <w:lang w:val="tt-RU"/>
              </w:rPr>
              <w:t>ның тормыш һәм иҗат юлы. “Канатсыз акчарлаклар” повесте.</w:t>
            </w:r>
          </w:p>
        </w:tc>
        <w:tc>
          <w:tcPr>
            <w:tcW w:w="1668" w:type="dxa"/>
          </w:tcPr>
          <w:p w:rsidR="00BE61BE" w:rsidRPr="00274F9A" w:rsidRDefault="00BE61BE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2</w:t>
            </w:r>
          </w:p>
        </w:tc>
      </w:tr>
      <w:tr w:rsidR="00BE61BE" w:rsidRPr="00274F9A" w:rsidTr="00C97579">
        <w:tc>
          <w:tcPr>
            <w:tcW w:w="710" w:type="dxa"/>
          </w:tcPr>
          <w:p w:rsidR="00BE61BE" w:rsidRPr="00274F9A" w:rsidRDefault="00BE61BE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22.</w:t>
            </w:r>
          </w:p>
        </w:tc>
        <w:tc>
          <w:tcPr>
            <w:tcW w:w="8079" w:type="dxa"/>
          </w:tcPr>
          <w:p w:rsidR="00BE61BE" w:rsidRPr="00274F9A" w:rsidRDefault="00BE61BE" w:rsidP="00BE61BE">
            <w:pPr>
              <w:spacing w:line="0" w:lineRule="atLeast"/>
              <w:jc w:val="both"/>
              <w:rPr>
                <w:bCs/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</w:rPr>
              <w:t xml:space="preserve">Жизнь и творчество </w:t>
            </w: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Р.Хариса.</w:t>
            </w:r>
          </w:p>
          <w:p w:rsidR="00BE61BE" w:rsidRPr="00274F9A" w:rsidRDefault="00BE61BE" w:rsidP="00BE61BE">
            <w:pPr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Р.Харисның тормыш юлы һәм иҗаты.</w:t>
            </w:r>
          </w:p>
        </w:tc>
        <w:tc>
          <w:tcPr>
            <w:tcW w:w="1668" w:type="dxa"/>
          </w:tcPr>
          <w:p w:rsidR="00BE61BE" w:rsidRPr="00274F9A" w:rsidRDefault="00BE61BE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2</w:t>
            </w:r>
          </w:p>
        </w:tc>
      </w:tr>
      <w:tr w:rsidR="00BE61BE" w:rsidRPr="00274F9A" w:rsidTr="00C97579">
        <w:tc>
          <w:tcPr>
            <w:tcW w:w="710" w:type="dxa"/>
          </w:tcPr>
          <w:p w:rsidR="00BE61BE" w:rsidRPr="00274F9A" w:rsidRDefault="00BE61BE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23.</w:t>
            </w:r>
          </w:p>
        </w:tc>
        <w:tc>
          <w:tcPr>
            <w:tcW w:w="8079" w:type="dxa"/>
          </w:tcPr>
          <w:p w:rsidR="00BE61BE" w:rsidRPr="00274F9A" w:rsidRDefault="00BE61BE" w:rsidP="00BE61BE">
            <w:pPr>
              <w:ind w:right="176"/>
              <w:jc w:val="both"/>
              <w:rPr>
                <w:bCs/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Творчество Р.Зайдулла.</w:t>
            </w:r>
          </w:p>
          <w:p w:rsidR="00BE61BE" w:rsidRPr="00274F9A" w:rsidRDefault="00BE61BE" w:rsidP="00BE61BE">
            <w:pPr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Р. Зәйдулла</w:t>
            </w:r>
            <w:r w:rsidRPr="00274F9A">
              <w:rPr>
                <w:color w:val="000000"/>
                <w:sz w:val="28"/>
                <w:szCs w:val="28"/>
                <w:shd w:val="clear" w:color="auto" w:fill="FFFFFF"/>
                <w:lang w:val="tt-RU"/>
              </w:rPr>
              <w:t>ның иҗаты</w:t>
            </w:r>
          </w:p>
        </w:tc>
        <w:tc>
          <w:tcPr>
            <w:tcW w:w="1668" w:type="dxa"/>
          </w:tcPr>
          <w:p w:rsidR="00BE61BE" w:rsidRPr="00274F9A" w:rsidRDefault="00BE61BE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1</w:t>
            </w:r>
          </w:p>
        </w:tc>
      </w:tr>
      <w:tr w:rsidR="00BE61BE" w:rsidRPr="00274F9A" w:rsidTr="00C97579">
        <w:tc>
          <w:tcPr>
            <w:tcW w:w="710" w:type="dxa"/>
          </w:tcPr>
          <w:p w:rsidR="00BE61BE" w:rsidRPr="00274F9A" w:rsidRDefault="00BE61BE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24.</w:t>
            </w:r>
          </w:p>
        </w:tc>
        <w:tc>
          <w:tcPr>
            <w:tcW w:w="8079" w:type="dxa"/>
          </w:tcPr>
          <w:p w:rsidR="00BE61BE" w:rsidRPr="00274F9A" w:rsidRDefault="00BE61BE" w:rsidP="00BE61BE">
            <w:pPr>
              <w:jc w:val="both"/>
              <w:rPr>
                <w:bCs/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Творчество М.Агълямова. Стихотворение “Прости”</w:t>
            </w:r>
          </w:p>
          <w:p w:rsidR="00BE61BE" w:rsidRPr="00274F9A" w:rsidRDefault="00BE61BE" w:rsidP="00BE61BE">
            <w:pPr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М.Әгъләмов</w:t>
            </w:r>
            <w:r w:rsidRPr="00274F9A">
              <w:rPr>
                <w:color w:val="000000"/>
                <w:sz w:val="28"/>
                <w:szCs w:val="28"/>
                <w:lang w:val="tt-RU"/>
              </w:rPr>
              <w:t> шигъриятенең табигыйлеге. “Кичер!”,</w:t>
            </w:r>
          </w:p>
        </w:tc>
        <w:tc>
          <w:tcPr>
            <w:tcW w:w="1668" w:type="dxa"/>
          </w:tcPr>
          <w:p w:rsidR="00BE61BE" w:rsidRPr="00274F9A" w:rsidRDefault="00BE61BE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1</w:t>
            </w:r>
          </w:p>
        </w:tc>
      </w:tr>
      <w:tr w:rsidR="00BE61BE" w:rsidRPr="00274F9A" w:rsidTr="00C97579">
        <w:tc>
          <w:tcPr>
            <w:tcW w:w="710" w:type="dxa"/>
          </w:tcPr>
          <w:p w:rsidR="00BE61BE" w:rsidRPr="00274F9A" w:rsidRDefault="00BE61BE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25.</w:t>
            </w:r>
          </w:p>
        </w:tc>
        <w:tc>
          <w:tcPr>
            <w:tcW w:w="8079" w:type="dxa"/>
          </w:tcPr>
          <w:p w:rsidR="00BE61BE" w:rsidRPr="00274F9A" w:rsidRDefault="00BE61BE" w:rsidP="00BE61BE">
            <w:pPr>
              <w:spacing w:line="0" w:lineRule="atLeast"/>
              <w:jc w:val="both"/>
              <w:rPr>
                <w:bCs/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Жизнь и творчество Р.Миннуллина. “Мои родные”</w:t>
            </w:r>
          </w:p>
          <w:p w:rsidR="00BE61BE" w:rsidRPr="00274F9A" w:rsidRDefault="00BE61BE" w:rsidP="00BE61BE">
            <w:pPr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Р.Миңнуллин</w:t>
            </w:r>
            <w:r w:rsidRPr="00274F9A">
              <w:rPr>
                <w:color w:val="000000"/>
                <w:sz w:val="28"/>
                <w:szCs w:val="28"/>
                <w:lang w:val="tt-RU"/>
              </w:rPr>
              <w:t>ның тормыш юлы һәм иҗаты. “Татарларым” поэмасы</w:t>
            </w:r>
          </w:p>
        </w:tc>
        <w:tc>
          <w:tcPr>
            <w:tcW w:w="1668" w:type="dxa"/>
          </w:tcPr>
          <w:p w:rsidR="00BE61BE" w:rsidRPr="00274F9A" w:rsidRDefault="00BE61BE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1</w:t>
            </w:r>
          </w:p>
        </w:tc>
      </w:tr>
      <w:tr w:rsidR="00BE61BE" w:rsidRPr="00274F9A" w:rsidTr="00C97579">
        <w:tc>
          <w:tcPr>
            <w:tcW w:w="710" w:type="dxa"/>
          </w:tcPr>
          <w:p w:rsidR="00BE61BE" w:rsidRPr="00274F9A" w:rsidRDefault="00BE61BE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26.</w:t>
            </w:r>
          </w:p>
        </w:tc>
        <w:tc>
          <w:tcPr>
            <w:tcW w:w="8079" w:type="dxa"/>
          </w:tcPr>
          <w:p w:rsidR="00BE61BE" w:rsidRPr="00274F9A" w:rsidRDefault="00BE61BE" w:rsidP="00BE61BE">
            <w:pPr>
              <w:spacing w:line="0" w:lineRule="atLeast"/>
              <w:ind w:firstLine="34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Предисловие литературе 2000-2010 г.г.</w:t>
            </w:r>
          </w:p>
          <w:p w:rsidR="00BE61BE" w:rsidRPr="00274F9A" w:rsidRDefault="00BE61BE" w:rsidP="00BE61BE">
            <w:pPr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2000 – 2010нчы еллар әдәбиятына күзәтү</w:t>
            </w:r>
          </w:p>
        </w:tc>
        <w:tc>
          <w:tcPr>
            <w:tcW w:w="1668" w:type="dxa"/>
          </w:tcPr>
          <w:p w:rsidR="00BE61BE" w:rsidRPr="00274F9A" w:rsidRDefault="00BE61BE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2</w:t>
            </w:r>
          </w:p>
        </w:tc>
      </w:tr>
      <w:tr w:rsidR="00BE61BE" w:rsidRPr="00274F9A" w:rsidTr="00C97579">
        <w:tc>
          <w:tcPr>
            <w:tcW w:w="710" w:type="dxa"/>
          </w:tcPr>
          <w:p w:rsidR="00BE61BE" w:rsidRPr="00274F9A" w:rsidRDefault="00BE61BE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27.</w:t>
            </w:r>
          </w:p>
        </w:tc>
        <w:tc>
          <w:tcPr>
            <w:tcW w:w="8079" w:type="dxa"/>
          </w:tcPr>
          <w:p w:rsidR="00274F9A" w:rsidRPr="00274F9A" w:rsidRDefault="00274F9A" w:rsidP="00274F9A">
            <w:pPr>
              <w:spacing w:line="0" w:lineRule="atLeast"/>
              <w:jc w:val="both"/>
              <w:rPr>
                <w:bCs/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</w:rPr>
              <w:t xml:space="preserve">Жизнь и творчество </w:t>
            </w: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 xml:space="preserve">М.Кабирова </w:t>
            </w:r>
            <w:r w:rsidRPr="00274F9A">
              <w:rPr>
                <w:rFonts w:eastAsia="Calibri"/>
                <w:color w:val="000000"/>
                <w:sz w:val="28"/>
                <w:szCs w:val="28"/>
              </w:rPr>
              <w:t>«Песни остаются от любви»</w:t>
            </w:r>
          </w:p>
          <w:p w:rsidR="00BE61BE" w:rsidRPr="00274F9A" w:rsidRDefault="00274F9A" w:rsidP="00274F9A">
            <w:pPr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М. Кәбиров</w:t>
            </w:r>
            <w:r w:rsidRPr="00274F9A">
              <w:rPr>
                <w:color w:val="000000"/>
                <w:sz w:val="28"/>
                <w:szCs w:val="28"/>
                <w:lang w:val="tt-RU"/>
              </w:rPr>
              <w:t>ның тормыш юлы һәм иҗатына күзәтү. “Мәхәббәттән җырлар кала” повесте</w:t>
            </w:r>
          </w:p>
        </w:tc>
        <w:tc>
          <w:tcPr>
            <w:tcW w:w="1668" w:type="dxa"/>
          </w:tcPr>
          <w:p w:rsidR="00BE61BE" w:rsidRPr="00274F9A" w:rsidRDefault="00274F9A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2</w:t>
            </w:r>
          </w:p>
        </w:tc>
      </w:tr>
      <w:tr w:rsidR="00BE61BE" w:rsidRPr="00274F9A" w:rsidTr="00C97579">
        <w:tc>
          <w:tcPr>
            <w:tcW w:w="710" w:type="dxa"/>
          </w:tcPr>
          <w:p w:rsidR="00BE61BE" w:rsidRPr="00274F9A" w:rsidRDefault="00274F9A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28.</w:t>
            </w:r>
          </w:p>
        </w:tc>
        <w:tc>
          <w:tcPr>
            <w:tcW w:w="8079" w:type="dxa"/>
          </w:tcPr>
          <w:p w:rsidR="00274F9A" w:rsidRPr="00274F9A" w:rsidRDefault="00274F9A" w:rsidP="00274F9A">
            <w:pPr>
              <w:spacing w:line="0" w:lineRule="atLeast"/>
              <w:jc w:val="both"/>
              <w:rPr>
                <w:bCs/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bCs/>
                <w:color w:val="000000"/>
                <w:sz w:val="28"/>
                <w:szCs w:val="28"/>
              </w:rPr>
              <w:t xml:space="preserve">Жизнь и творчество </w:t>
            </w:r>
            <w:r w:rsidRPr="00274F9A">
              <w:rPr>
                <w:bCs/>
                <w:color w:val="000000"/>
                <w:sz w:val="28"/>
                <w:szCs w:val="28"/>
                <w:lang w:val="tt-RU"/>
              </w:rPr>
              <w:t>З.Хакима.</w:t>
            </w:r>
          </w:p>
          <w:p w:rsidR="00BE61BE" w:rsidRPr="00274F9A" w:rsidRDefault="00274F9A" w:rsidP="00274F9A">
            <w:pPr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lastRenderedPageBreak/>
              <w:t>З.Хәкимнең тормыш юлы һәм иҗаты.</w:t>
            </w:r>
          </w:p>
        </w:tc>
        <w:tc>
          <w:tcPr>
            <w:tcW w:w="1668" w:type="dxa"/>
          </w:tcPr>
          <w:p w:rsidR="00BE61BE" w:rsidRPr="00274F9A" w:rsidRDefault="00274F9A" w:rsidP="00EB0E41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lastRenderedPageBreak/>
              <w:t>3</w:t>
            </w:r>
          </w:p>
        </w:tc>
      </w:tr>
      <w:tr w:rsidR="00274F9A" w:rsidRPr="00274F9A" w:rsidTr="00C97579">
        <w:tc>
          <w:tcPr>
            <w:tcW w:w="710" w:type="dxa"/>
          </w:tcPr>
          <w:p w:rsidR="00274F9A" w:rsidRPr="00274F9A" w:rsidRDefault="00274F9A" w:rsidP="00274F9A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lastRenderedPageBreak/>
              <w:t>29.</w:t>
            </w:r>
          </w:p>
        </w:tc>
        <w:tc>
          <w:tcPr>
            <w:tcW w:w="8079" w:type="dxa"/>
          </w:tcPr>
          <w:p w:rsidR="00274F9A" w:rsidRPr="00274F9A" w:rsidRDefault="00274F9A" w:rsidP="00274F9A">
            <w:pPr>
              <w:spacing w:line="0" w:lineRule="atLeast"/>
              <w:ind w:firstLine="34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 xml:space="preserve">Всемирная литература. </w:t>
            </w:r>
          </w:p>
          <w:p w:rsidR="00274F9A" w:rsidRPr="00274F9A" w:rsidRDefault="00274F9A" w:rsidP="00274F9A">
            <w:pPr>
              <w:spacing w:line="0" w:lineRule="atLeast"/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 xml:space="preserve">Дөнья әдәбиятының барышы. Татар, рус һәм чит ил әдәбиятлары арасында күптөрле бәйләнешләр. </w:t>
            </w:r>
            <w:r w:rsidRPr="00274F9A">
              <w:rPr>
                <w:color w:val="000000"/>
                <w:sz w:val="28"/>
                <w:szCs w:val="28"/>
              </w:rPr>
              <w:t>Мәңгелек темалар һәм образлар.</w:t>
            </w:r>
          </w:p>
        </w:tc>
        <w:tc>
          <w:tcPr>
            <w:tcW w:w="1668" w:type="dxa"/>
          </w:tcPr>
          <w:p w:rsidR="00274F9A" w:rsidRPr="00274F9A" w:rsidRDefault="00274F9A" w:rsidP="00274F9A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1</w:t>
            </w:r>
          </w:p>
        </w:tc>
      </w:tr>
      <w:tr w:rsidR="00274F9A" w:rsidRPr="00274F9A" w:rsidTr="00C97579">
        <w:tc>
          <w:tcPr>
            <w:tcW w:w="710" w:type="dxa"/>
          </w:tcPr>
          <w:p w:rsidR="00274F9A" w:rsidRPr="00274F9A" w:rsidRDefault="00274F9A" w:rsidP="00274F9A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30.</w:t>
            </w:r>
          </w:p>
        </w:tc>
        <w:tc>
          <w:tcPr>
            <w:tcW w:w="8079" w:type="dxa"/>
          </w:tcPr>
          <w:p w:rsidR="00274F9A" w:rsidRPr="00274F9A" w:rsidRDefault="00274F9A" w:rsidP="00274F9A">
            <w:pPr>
              <w:spacing w:line="0" w:lineRule="atLeast"/>
              <w:ind w:firstLine="34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Татарская детская литература.</w:t>
            </w:r>
          </w:p>
          <w:p w:rsidR="00274F9A" w:rsidRPr="00274F9A" w:rsidRDefault="00274F9A" w:rsidP="00274F9A">
            <w:pPr>
              <w:spacing w:line="0" w:lineRule="atLeast"/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Татар балалар әдәбияты. Әдәби процессның юлдашы буларак тәнкыйть.</w:t>
            </w:r>
          </w:p>
        </w:tc>
        <w:tc>
          <w:tcPr>
            <w:tcW w:w="1668" w:type="dxa"/>
          </w:tcPr>
          <w:p w:rsidR="00274F9A" w:rsidRPr="00274F9A" w:rsidRDefault="00274F9A" w:rsidP="00274F9A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1</w:t>
            </w:r>
          </w:p>
        </w:tc>
      </w:tr>
      <w:tr w:rsidR="00274F9A" w:rsidRPr="00274F9A" w:rsidTr="00C97579">
        <w:tc>
          <w:tcPr>
            <w:tcW w:w="710" w:type="dxa"/>
          </w:tcPr>
          <w:p w:rsidR="00274F9A" w:rsidRPr="00274F9A" w:rsidRDefault="00274F9A" w:rsidP="00274F9A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31.</w:t>
            </w:r>
          </w:p>
        </w:tc>
        <w:tc>
          <w:tcPr>
            <w:tcW w:w="8079" w:type="dxa"/>
          </w:tcPr>
          <w:p w:rsidR="00274F9A" w:rsidRPr="00274F9A" w:rsidRDefault="00274F9A" w:rsidP="00274F9A">
            <w:pPr>
              <w:spacing w:line="0" w:lineRule="atLeast"/>
              <w:ind w:left="34" w:hanging="34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Контрольная работа.</w:t>
            </w:r>
          </w:p>
          <w:p w:rsidR="00274F9A" w:rsidRPr="00274F9A" w:rsidRDefault="00274F9A" w:rsidP="00274F9A">
            <w:pPr>
              <w:spacing w:line="0" w:lineRule="atLeast"/>
              <w:ind w:left="34" w:hanging="34"/>
              <w:jc w:val="both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Тест формасында йомгаклау контроль эше.</w:t>
            </w:r>
          </w:p>
        </w:tc>
        <w:tc>
          <w:tcPr>
            <w:tcW w:w="1668" w:type="dxa"/>
          </w:tcPr>
          <w:p w:rsidR="00274F9A" w:rsidRPr="00274F9A" w:rsidRDefault="00274F9A" w:rsidP="00274F9A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1</w:t>
            </w:r>
          </w:p>
        </w:tc>
      </w:tr>
      <w:tr w:rsidR="00274F9A" w:rsidRPr="00274F9A" w:rsidTr="00C97579">
        <w:tc>
          <w:tcPr>
            <w:tcW w:w="710" w:type="dxa"/>
          </w:tcPr>
          <w:p w:rsidR="00274F9A" w:rsidRPr="00274F9A" w:rsidRDefault="00274F9A" w:rsidP="00274F9A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32.</w:t>
            </w:r>
          </w:p>
        </w:tc>
        <w:tc>
          <w:tcPr>
            <w:tcW w:w="8079" w:type="dxa"/>
          </w:tcPr>
          <w:p w:rsidR="00274F9A" w:rsidRPr="00274F9A" w:rsidRDefault="00274F9A" w:rsidP="00274F9A">
            <w:pPr>
              <w:spacing w:line="0" w:lineRule="atLeast"/>
              <w:jc w:val="both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Повторение пройденного материала.</w:t>
            </w:r>
          </w:p>
          <w:p w:rsidR="00274F9A" w:rsidRPr="00274F9A" w:rsidRDefault="00274F9A" w:rsidP="00274F9A">
            <w:pPr>
              <w:spacing w:line="0" w:lineRule="atLeast"/>
              <w:jc w:val="both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Тестларга нәтиҗә ясау. Татар әдәбияты узган юл.</w:t>
            </w:r>
          </w:p>
        </w:tc>
        <w:tc>
          <w:tcPr>
            <w:tcW w:w="1668" w:type="dxa"/>
          </w:tcPr>
          <w:p w:rsidR="00274F9A" w:rsidRPr="00274F9A" w:rsidRDefault="00274F9A" w:rsidP="00274F9A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1</w:t>
            </w:r>
          </w:p>
        </w:tc>
      </w:tr>
      <w:tr w:rsidR="00274F9A" w:rsidRPr="00274F9A" w:rsidTr="00C97579">
        <w:tc>
          <w:tcPr>
            <w:tcW w:w="710" w:type="dxa"/>
          </w:tcPr>
          <w:p w:rsidR="00274F9A" w:rsidRPr="00274F9A" w:rsidRDefault="00274F9A" w:rsidP="00274F9A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33.</w:t>
            </w:r>
          </w:p>
        </w:tc>
        <w:tc>
          <w:tcPr>
            <w:tcW w:w="8079" w:type="dxa"/>
          </w:tcPr>
          <w:p w:rsidR="00274F9A" w:rsidRPr="00274F9A" w:rsidRDefault="00274F9A" w:rsidP="00274F9A">
            <w:pPr>
              <w:spacing w:line="0" w:lineRule="atLeast"/>
              <w:jc w:val="both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Внеклассное чтение</w:t>
            </w:r>
          </w:p>
          <w:p w:rsidR="00274F9A" w:rsidRPr="00274F9A" w:rsidRDefault="00274F9A" w:rsidP="00274F9A">
            <w:pPr>
              <w:spacing w:line="0" w:lineRule="atLeast"/>
              <w:jc w:val="both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Сыйныфтан тыш уку</w:t>
            </w:r>
          </w:p>
        </w:tc>
        <w:tc>
          <w:tcPr>
            <w:tcW w:w="1668" w:type="dxa"/>
          </w:tcPr>
          <w:p w:rsidR="00274F9A" w:rsidRPr="00274F9A" w:rsidRDefault="00274F9A" w:rsidP="00274F9A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8</w:t>
            </w:r>
          </w:p>
        </w:tc>
      </w:tr>
      <w:tr w:rsidR="00274F9A" w:rsidRPr="00274F9A" w:rsidTr="00C97579">
        <w:tc>
          <w:tcPr>
            <w:tcW w:w="710" w:type="dxa"/>
          </w:tcPr>
          <w:p w:rsidR="00274F9A" w:rsidRPr="00274F9A" w:rsidRDefault="00274F9A" w:rsidP="00274F9A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34.</w:t>
            </w:r>
          </w:p>
        </w:tc>
        <w:tc>
          <w:tcPr>
            <w:tcW w:w="8079" w:type="dxa"/>
          </w:tcPr>
          <w:p w:rsidR="00274F9A" w:rsidRPr="00274F9A" w:rsidRDefault="00274F9A" w:rsidP="00274F9A">
            <w:pPr>
              <w:spacing w:line="0" w:lineRule="atLeast"/>
              <w:jc w:val="both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Сочинение (2 контрольные)</w:t>
            </w:r>
          </w:p>
          <w:p w:rsidR="00274F9A" w:rsidRPr="00274F9A" w:rsidRDefault="00274F9A" w:rsidP="00274F9A">
            <w:pPr>
              <w:spacing w:line="0" w:lineRule="atLeast"/>
              <w:jc w:val="both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Сочинение (2 се контроль эш)</w:t>
            </w:r>
          </w:p>
        </w:tc>
        <w:tc>
          <w:tcPr>
            <w:tcW w:w="1668" w:type="dxa"/>
          </w:tcPr>
          <w:p w:rsidR="00274F9A" w:rsidRPr="00274F9A" w:rsidRDefault="00274F9A" w:rsidP="00274F9A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7</w:t>
            </w:r>
          </w:p>
        </w:tc>
      </w:tr>
      <w:tr w:rsidR="00274F9A" w:rsidRPr="00274F9A" w:rsidTr="00C97579">
        <w:tc>
          <w:tcPr>
            <w:tcW w:w="710" w:type="dxa"/>
          </w:tcPr>
          <w:p w:rsidR="00274F9A" w:rsidRPr="00274F9A" w:rsidRDefault="00274F9A" w:rsidP="00274F9A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35.</w:t>
            </w:r>
          </w:p>
        </w:tc>
        <w:tc>
          <w:tcPr>
            <w:tcW w:w="8079" w:type="dxa"/>
          </w:tcPr>
          <w:p w:rsidR="00274F9A" w:rsidRPr="00274F9A" w:rsidRDefault="00274F9A" w:rsidP="00274F9A">
            <w:pPr>
              <w:spacing w:line="0" w:lineRule="atLeast"/>
              <w:jc w:val="both"/>
              <w:rPr>
                <w:color w:val="000000"/>
                <w:sz w:val="28"/>
                <w:szCs w:val="28"/>
              </w:rPr>
            </w:pPr>
            <w:r w:rsidRPr="00274F9A">
              <w:rPr>
                <w:color w:val="000000"/>
                <w:sz w:val="28"/>
                <w:szCs w:val="28"/>
              </w:rPr>
              <w:t>Написание рецензия</w:t>
            </w:r>
          </w:p>
          <w:p w:rsidR="00274F9A" w:rsidRPr="00274F9A" w:rsidRDefault="00274F9A" w:rsidP="00274F9A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</w:rPr>
              <w:t>Рец</w:t>
            </w:r>
            <w:r w:rsidRPr="00274F9A">
              <w:rPr>
                <w:color w:val="000000"/>
                <w:sz w:val="28"/>
                <w:szCs w:val="28"/>
                <w:lang w:val="tt-RU"/>
              </w:rPr>
              <w:t>ензия язу.</w:t>
            </w:r>
          </w:p>
        </w:tc>
        <w:tc>
          <w:tcPr>
            <w:tcW w:w="1668" w:type="dxa"/>
          </w:tcPr>
          <w:p w:rsidR="00274F9A" w:rsidRPr="00274F9A" w:rsidRDefault="00274F9A" w:rsidP="00274F9A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1</w:t>
            </w:r>
          </w:p>
        </w:tc>
      </w:tr>
      <w:tr w:rsidR="00274F9A" w:rsidRPr="00274F9A" w:rsidTr="00C97579">
        <w:tc>
          <w:tcPr>
            <w:tcW w:w="710" w:type="dxa"/>
          </w:tcPr>
          <w:p w:rsidR="00274F9A" w:rsidRPr="00274F9A" w:rsidRDefault="00274F9A" w:rsidP="00274F9A">
            <w:pPr>
              <w:rPr>
                <w:color w:val="000000"/>
                <w:sz w:val="28"/>
                <w:szCs w:val="28"/>
                <w:lang w:val="tt-RU"/>
              </w:rPr>
            </w:pPr>
          </w:p>
        </w:tc>
        <w:tc>
          <w:tcPr>
            <w:tcW w:w="8079" w:type="dxa"/>
          </w:tcPr>
          <w:p w:rsidR="00274F9A" w:rsidRPr="00274F9A" w:rsidRDefault="00274F9A" w:rsidP="00274F9A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 xml:space="preserve">Итого </w:t>
            </w:r>
          </w:p>
          <w:p w:rsidR="00274F9A" w:rsidRPr="00274F9A" w:rsidRDefault="00274F9A" w:rsidP="00274F9A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Барлыгы</w:t>
            </w:r>
          </w:p>
        </w:tc>
        <w:tc>
          <w:tcPr>
            <w:tcW w:w="1668" w:type="dxa"/>
          </w:tcPr>
          <w:p w:rsidR="00274F9A" w:rsidRPr="00274F9A" w:rsidRDefault="00274F9A" w:rsidP="00274F9A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274F9A">
              <w:rPr>
                <w:color w:val="000000"/>
                <w:sz w:val="28"/>
                <w:szCs w:val="28"/>
                <w:lang w:val="tt-RU"/>
              </w:rPr>
              <w:t>68</w:t>
            </w:r>
          </w:p>
        </w:tc>
      </w:tr>
    </w:tbl>
    <w:p w:rsidR="00EB0E41" w:rsidRPr="00274F9A" w:rsidRDefault="00EB0E41" w:rsidP="00EB0E41">
      <w:pPr>
        <w:shd w:val="clear" w:color="auto" w:fill="FFFFFF"/>
        <w:spacing w:after="0" w:line="240" w:lineRule="auto"/>
        <w:ind w:left="284"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A96EE4" w:rsidRPr="00274F9A" w:rsidRDefault="00A96EE4" w:rsidP="00EB0E41">
      <w:pPr>
        <w:shd w:val="clear" w:color="auto" w:fill="FFFFFF"/>
        <w:spacing w:after="0" w:line="240" w:lineRule="auto"/>
        <w:ind w:left="284"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EB0E41" w:rsidRPr="00274F9A" w:rsidRDefault="00EB0E41" w:rsidP="00EB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</w:p>
    <w:p w:rsidR="00EB0E41" w:rsidRPr="00274F9A" w:rsidRDefault="00EB0E41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EB0E41" w:rsidRPr="00274F9A" w:rsidRDefault="00EB0E41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C97579" w:rsidRPr="00274F9A" w:rsidRDefault="00C97579" w:rsidP="00D661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C97579" w:rsidRPr="00274F9A" w:rsidRDefault="00C97579" w:rsidP="00D661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C97579" w:rsidRPr="00274F9A" w:rsidRDefault="00C97579" w:rsidP="00D661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C97579" w:rsidRPr="00274F9A" w:rsidRDefault="00C97579" w:rsidP="00D661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C97579" w:rsidRPr="00274F9A" w:rsidRDefault="00C97579" w:rsidP="00D661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C97579" w:rsidRPr="00274F9A" w:rsidRDefault="00C97579" w:rsidP="00D661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C97579" w:rsidRPr="00274F9A" w:rsidRDefault="00C97579" w:rsidP="00D661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C97579" w:rsidRPr="00274F9A" w:rsidRDefault="00C97579" w:rsidP="00D661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D66157" w:rsidRPr="00274F9A" w:rsidRDefault="00D66157" w:rsidP="00D661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274F9A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Календарно-тематический  план в 11 классе</w:t>
      </w:r>
    </w:p>
    <w:p w:rsidR="00D66157" w:rsidRPr="00274F9A" w:rsidRDefault="00D66157" w:rsidP="00D661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4F9A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11нче сыйныфта календар</w:t>
      </w:r>
      <w:r w:rsidRPr="00274F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ь-тематик план</w:t>
      </w:r>
    </w:p>
    <w:p w:rsidR="00D66157" w:rsidRPr="00274F9A" w:rsidRDefault="00D66157" w:rsidP="00D66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157" w:rsidRPr="00274F9A" w:rsidRDefault="00D66157" w:rsidP="00D66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tbl>
      <w:tblPr>
        <w:tblpPr w:leftFromText="180" w:rightFromText="180" w:vertAnchor="text" w:horzAnchor="page" w:tblpX="748" w:tblpY="1070"/>
        <w:tblW w:w="1068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2"/>
        <w:gridCol w:w="7874"/>
        <w:gridCol w:w="1134"/>
        <w:gridCol w:w="1134"/>
      </w:tblGrid>
      <w:tr w:rsidR="00C97579" w:rsidRPr="00274F9A" w:rsidTr="00BE61BE">
        <w:trPr>
          <w:trHeight w:val="560"/>
        </w:trPr>
        <w:tc>
          <w:tcPr>
            <w:tcW w:w="5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8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120" w:right="176" w:hanging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урока.</w:t>
            </w:r>
          </w:p>
          <w:p w:rsidR="00C97579" w:rsidRPr="00274F9A" w:rsidRDefault="00C97579" w:rsidP="00BE61BE">
            <w:pPr>
              <w:spacing w:after="0" w:line="240" w:lineRule="auto"/>
              <w:ind w:left="120" w:right="176" w:hanging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Дәрес темасы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 проведения</w:t>
            </w:r>
          </w:p>
          <w:p w:rsidR="00C97579" w:rsidRPr="00274F9A" w:rsidRDefault="00C97579" w:rsidP="00BE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Дәресне үткәрү вакыты</w:t>
            </w:r>
          </w:p>
        </w:tc>
      </w:tr>
      <w:tr w:rsidR="00C97579" w:rsidRPr="00274F9A" w:rsidTr="00C97579">
        <w:trPr>
          <w:trHeight w:val="255"/>
        </w:trPr>
        <w:tc>
          <w:tcPr>
            <w:tcW w:w="5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C97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284" w:hanging="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факт</w:t>
            </w:r>
          </w:p>
        </w:tc>
      </w:tr>
      <w:tr w:rsidR="00C97579" w:rsidRPr="00274F9A" w:rsidTr="00BE61BE">
        <w:trPr>
          <w:trHeight w:val="655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Литература периода Великой Отечественной войны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Бөек Ватан сугышы, аның әдәбиятка тәэсире.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7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34" w:right="176" w:hanging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Жизнь и творчество М.Джалиля.</w:t>
            </w:r>
          </w:p>
          <w:p w:rsidR="00C97579" w:rsidRPr="00274F9A" w:rsidRDefault="00C97579" w:rsidP="00BE61BE">
            <w:pPr>
              <w:spacing w:after="0" w:line="240" w:lineRule="auto"/>
              <w:ind w:left="34" w:right="176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М.Җәлил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нең тормыш һәм иҗат юлы. Шагыйрьнең сугыш чоры һәм тоткынлык иҗаты. “Моабит дәфтәрләре” циклы. Шигырьләре: “Хуш, акыллым”, “Окоптан хат”, “Кыз үлеме”, “Кичер, илем”.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Стихи М.Джалиля. «Моабитская тетрадь»</w:t>
            </w:r>
          </w:p>
          <w:p w:rsidR="00C97579" w:rsidRPr="00274F9A" w:rsidRDefault="00C97579" w:rsidP="00BE61BE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“Кошчык”, “Шагыйрь”, “Дару”, “Бүреләр”, “Төрмәдә төш” һ.б. шигырьләрендә дошманга нәфрәтнең чагылышы. “Моабит дәфтәрләре”ндәге юмор үзенчәлеге.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8.09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Р.Р. Прочтение стихов Джалиля наизусть.</w:t>
            </w:r>
          </w:p>
          <w:p w:rsidR="00C97579" w:rsidRPr="00274F9A" w:rsidRDefault="00C97579" w:rsidP="00BE61BE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БСТҮ Төрле жанрдагы әсәрләрне сәнгатле сөйләргә өйрәнү күнегүләре. М.Җәлилнең “Кичер, илем” шигырен сәнгатьле итеп яттан сөйләү.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10.09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Стихи Ф Карима в военные годы.</w:t>
            </w:r>
          </w:p>
          <w:p w:rsidR="00C97579" w:rsidRPr="00274F9A" w:rsidRDefault="00C97579" w:rsidP="00BE61BE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Ф.Кәрим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нең сугыш чоры шигърияте. “Шомырт куагы”, “Кала яшьлек”, “Кайгы” шигырьләре.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15.09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Р.Р.Сочинение. </w:t>
            </w:r>
          </w:p>
          <w:p w:rsidR="00C97579" w:rsidRPr="00274F9A" w:rsidRDefault="00C97579" w:rsidP="00BE61BE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БСТҮ Сочинение:</w:t>
            </w:r>
            <w:r w:rsidRPr="00274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“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Билгеләми гомер озынлыгын Еллар саны, картлык җитүе”.(М.Җәлил)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17.09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Внеклассное чтение. Рассказы А.Еники.</w:t>
            </w:r>
            <w:r w:rsidRPr="00274F9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«Только на час»</w:t>
            </w:r>
          </w:p>
          <w:p w:rsidR="00C97579" w:rsidRPr="00274F9A" w:rsidRDefault="00C97579" w:rsidP="00BE61BE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Ә. Еники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Тәрҗемәи хәле һәм иҗаты белән таныштыру. “Ана һәм кыз”, “Бер генә сәгатькә” хикәяләрендә сугыш авырлыклары чагылу.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22.09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34" w:right="176" w:hanging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Жизнь и творчество Ф.Хусни. Повесть </w:t>
            </w:r>
            <w:r w:rsidRPr="00274F9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«Перстень».</w:t>
            </w:r>
          </w:p>
          <w:p w:rsidR="00C97579" w:rsidRPr="00274F9A" w:rsidRDefault="00C97579" w:rsidP="00BE61BE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Ф.Хөсни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нең тормыш һәм иҗат юлы. “Йөзек кашы”  повестенда лирик якты хисләрнең тасвирлануы, мәхәббәтнең үкенечле соңы.     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24.09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 Айдара в повести «Перстень»</w:t>
            </w:r>
          </w:p>
          <w:p w:rsidR="00C97579" w:rsidRPr="00274F9A" w:rsidRDefault="00C97579" w:rsidP="00BE61BE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“Йөзек кашы”  әсәрендә Айдар холкының үзенчәлекләре.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29.09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5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Литература послевоенных лет. «Оттепль Хрущева»</w:t>
            </w:r>
          </w:p>
          <w:p w:rsidR="00C97579" w:rsidRPr="00274F9A" w:rsidRDefault="00C97579" w:rsidP="00BE61BE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1945-1960нчы еллар әдәбиятына хас үзенчәлекләр. XX гасырның икенче яртысында “Хрущев җепшеклеге”. 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1.10</w:t>
            </w:r>
          </w:p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76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Жизнь и творчество Х.Туфана. 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“Ранний снег”, “Утро наступила”</w:t>
            </w:r>
          </w:p>
          <w:p w:rsidR="00C97579" w:rsidRPr="00274F9A" w:rsidRDefault="00C97579" w:rsidP="00BE61BE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Х.Туфан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ның тоткынлык чор иҗатында моң-зар, хәсрәт-сагыну, фаҗига хисләренең яңа төсмерләр алуы. “Ә үткәнгә хатлар бармыйлар”, “Иртә төшкән кар”, “Иртәләр җитте исә” шигырьләре.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6.10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80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 xml:space="preserve">Стихи Х.Туфана. </w:t>
            </w:r>
            <w:r w:rsidRPr="00274F9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«Летят облака»,</w:t>
            </w:r>
            <w:r w:rsidRPr="00274F9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tt-RU"/>
              </w:rPr>
              <w:t xml:space="preserve"> “Тебе”.</w:t>
            </w:r>
          </w:p>
          <w:p w:rsidR="00C97579" w:rsidRPr="00274F9A" w:rsidRDefault="00C97579" w:rsidP="00BE61BE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“Агыла да болыт агыла”, “Сиңа”  шигырьләрен уку, анализлау. Авторның татар шигырь төзелешенә алып килгән 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яңалыгы. 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Әдәбият теориясе.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Тел–стиль чаралары (лексик, стилистик, фонетик чаралар һәм троплар).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8.10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48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Жизнь и творчество 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Х.Вахита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 “Первая любов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”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Х.Вахит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ның тормыш юлы һәм иҗаты. “Беренче мәхәббәт” драмасын өйрәнү. “Беренче мәхәббәт” драмасында гаилә һәм мәхәббәт өчен җаваплылык мәсьәләләренең үзенчәлекле бирелеше.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13.0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48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14-15        15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Р.Р. Контрольное сочинение.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БСТҮ Контроль сочинение: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 “Мәхәббәт, ул үзе иске нәрсә…” (Һади Такташ)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15.10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40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Возвращение татарской литературы к традициям.</w:t>
            </w:r>
          </w:p>
          <w:p w:rsidR="00C97579" w:rsidRPr="00274F9A" w:rsidRDefault="00C97579" w:rsidP="00BE61BE">
            <w:pPr>
              <w:spacing w:after="0" w:line="240" w:lineRule="auto"/>
              <w:ind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Татар әдәбиятының милли нигезләргә кайтуы. Шушы чорда яңа жанрларның, тема-мотивлар, әдәби формаларның аваз салуы.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20.10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40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  <w:r w:rsidRPr="00274F9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Политическая и литературно-общественная ситуация конца 50-х – 80-е годы.</w:t>
            </w:r>
          </w:p>
          <w:p w:rsidR="00C97579" w:rsidRPr="00274F9A" w:rsidRDefault="00C97579" w:rsidP="00BE61BE">
            <w:pPr>
              <w:spacing w:after="0" w:line="240" w:lineRule="auto"/>
              <w:ind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1960–80нче еллар әдәбиятында традицияләрнең яңаруы, яңа җәмгыять сыйфатларын эзләү, яңа герой. «Авыл прозасы». Ватан, ил, халык образларының эпик гәүдәләнеше; шәхес һәм җәмгыять мөнәсәбәтләре, гражданлык хисе, халыклар язмышы, кешенең рухи дөньясы, чор кыйммәтләре турында уйлану..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22.10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40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Pr="00274F9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Возвращение в литературу реабилитированных писателей</w:t>
            </w:r>
          </w:p>
          <w:p w:rsidR="00C97579" w:rsidRPr="00274F9A" w:rsidRDefault="00C97579" w:rsidP="00BE61BE">
            <w:pPr>
              <w:spacing w:after="0" w:line="240" w:lineRule="auto"/>
              <w:ind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Романтизм юнәлешенең яңадан тергезелүе. 1917 еллар инкыйлабына, яңадан төзелгән тормышка бәянең үзгәреш кичерүе. Сугыш темасының үзгә яссылыкта куелышы.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27.10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7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Жизнь и творчество 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А.Еники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 “Ночные капли”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Әмирхан Еники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 xml:space="preserve">нең тормыш юлы, иҗаты. 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“Төнге тамчылар” хикәясендә психологик анализ алымнары. 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Әдәбият теориясе.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Әсәрдә сурәтләнгән дөнья. Пейзаж, портрет. Психологизм.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29.10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7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Внеклассное чтение. Повесть А.Еники. «Воспоминание Гуламдама»</w:t>
            </w:r>
          </w:p>
          <w:p w:rsidR="00C97579" w:rsidRPr="00274F9A" w:rsidRDefault="00C97579" w:rsidP="00BE61BE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Дәрестән тыш уку</w:t>
            </w:r>
            <w:r w:rsidRPr="00274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 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Ә.Еники. “Гөләндәм туташ хатирәсе” әсәрендә яшьләр арасындагы  матур мөнәсәбәтләр, киләчәгең өчен җаваплылык мәсьәләләре.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10.11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7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Жизнь и творчество 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А.Гыйлязева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 Повесь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 “Три аршина земли”</w:t>
            </w:r>
          </w:p>
          <w:p w:rsidR="00C97579" w:rsidRPr="00274F9A" w:rsidRDefault="00C97579" w:rsidP="00BE61BE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Аяз Гыйләҗев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 xml:space="preserve"> иҗатына күзәтү. Кеше һәм җәмгыять мөнәсәбәтләрен тасвирлауда язучы иҗатында үсеш-үзгәрешләр. 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“Өч аршын җир” повестенда Мирвәли язмышы.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12.11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585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Р.Р. Рецензия по повести «Три аршина земли» 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БСТҮ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А.Гыйләҗевнең “Өч аршын җир” әсәренә рецензия язу.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17.11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591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Внеклассное чтение. «Петух прокричал»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Дәрестән тыш уку.</w:t>
            </w:r>
            <w:r w:rsidRPr="00274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А.Гыйләҗевнең “Әтәч менгән читәнгә” повесте. 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19.11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657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24</w:t>
            </w:r>
          </w:p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Жизнь и творчество 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И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.Салахова. Роман 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“</w:t>
            </w:r>
            <w:r w:rsidRPr="00274F9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Колымские рассказы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”.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И.Салаховның тормыш юлы һәм иҗаты. “Колыма хикәяләре”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24. 11</w:t>
            </w:r>
          </w:p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7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Творчество И Салахова. “ </w:t>
            </w:r>
            <w:r w:rsidRPr="00274F9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Колымские рассказы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”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И.Салахов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ның “Колыма хикәяләре” романы (өзекләр). Романның шәхес культының халыкка алып килгән фаҗигасен бөтен тулылыгы белән күрсәткән әсәр буларак әһәмияте.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26.11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7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Жизнь и творчество 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М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 Махдиева. “</w:t>
            </w:r>
            <w:r w:rsidRPr="00274F9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tt-RU"/>
              </w:rPr>
              <w:t>Человек уходит, песня остается»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Мөхәммәт Мәһдиевнең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 xml:space="preserve"> тормыш һәм иҗат юлы. Әсәрләрендә сугыш алды, сугыш  һәм сугыштан соңгы елларда татар авылы тормышы чагылу. 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“Кеше китә - җыры кала” повесте.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7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Т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ворчество 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М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 Махдиева. “</w:t>
            </w:r>
            <w:r w:rsidRPr="00274F9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Человек уходит, песня остается»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М.Мәһдиевнең “Кеше китә - җыры кала” әсәрендә халкыбызның яшәү рәвешен сурәтләү үзенчәлекләре.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625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Внеклассное чтение. </w:t>
            </w:r>
            <w:r w:rsidRPr="00274F9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«Там, где садятся журавли»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Дәрестән тыш уку.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 М.Мәһдиевнең “Торналар төшкән җирдә” повесте.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8.12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538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tt-RU" w:eastAsia="ru-RU"/>
              </w:rPr>
              <w:t xml:space="preserve">Р.Р. Сочинение. 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БСТҮ Сочинение: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 “М.Мәһдиев – татар авылына дан җырлаучы әдип”.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10.12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538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0" w:lineRule="atLeast"/>
              <w:ind w:right="17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Жизнь и творчество 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И.Юзеева. Драма “Гора влюбленных”</w:t>
            </w:r>
          </w:p>
          <w:p w:rsidR="00C97579" w:rsidRPr="00274F9A" w:rsidRDefault="00C97579" w:rsidP="00BE61BE">
            <w:pPr>
              <w:spacing w:after="0" w:line="0" w:lineRule="atLeast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И.Юзеев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ның тормыш һәм иҗат юлы. “Гашыйклар тавы” драмасы  – романтик мәхәббәт фаҗигасенә корылган әсәр.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15.12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val="tt-RU" w:eastAsia="ru-RU"/>
              </w:rPr>
            </w:pPr>
          </w:p>
        </w:tc>
      </w:tr>
      <w:tr w:rsidR="00C97579" w:rsidRPr="00274F9A" w:rsidTr="00BE61BE">
        <w:trPr>
          <w:trHeight w:val="538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0" w:lineRule="atLeast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Повест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-поэма. “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 Гора влюбленных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”</w:t>
            </w:r>
          </w:p>
          <w:p w:rsidR="00C97579" w:rsidRPr="00274F9A" w:rsidRDefault="00C97579" w:rsidP="00BE61BE">
            <w:pPr>
              <w:spacing w:after="0" w:line="0" w:lineRule="atLeast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“Гашыйклар тавы” әсәрендә кеше һәм табигать, мәхәббәт һәм хыянәт проблемалары.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17.12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val="tt-RU" w:eastAsia="ru-RU"/>
              </w:rPr>
            </w:pPr>
          </w:p>
        </w:tc>
      </w:tr>
      <w:tr w:rsidR="00C97579" w:rsidRPr="00274F9A" w:rsidTr="00BE61BE">
        <w:trPr>
          <w:trHeight w:val="538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0" w:lineRule="atLeast"/>
              <w:ind w:righ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Р.Р. Сочинение. “Взаимоотшение человека и природы творчестве И.Юзеева”</w:t>
            </w:r>
          </w:p>
          <w:p w:rsidR="00C97579" w:rsidRPr="00274F9A" w:rsidRDefault="00C97579" w:rsidP="00BE61BE">
            <w:pPr>
              <w:spacing w:after="0" w:line="0" w:lineRule="atLeast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БСТҮ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 Контроль сочинение: “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 w:eastAsia="ru-RU"/>
              </w:rPr>
              <w:t>И.Юзеев иҗатында кеше һәм табигать мөнәсәбәтләренең чагылышы.”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22.12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val="tt-RU" w:eastAsia="ru-RU"/>
              </w:rPr>
            </w:pPr>
          </w:p>
        </w:tc>
      </w:tr>
      <w:tr w:rsidR="00C97579" w:rsidRPr="00274F9A" w:rsidTr="00BE61BE">
        <w:trPr>
          <w:trHeight w:val="40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Творчество </w:t>
            </w:r>
            <w:r w:rsidR="00A96EE4"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поэта 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С.Хакима.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С.Хәким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нең тормыш юлы, иҗаты. “Башка берни дә кирәкми”, “Сусау” шигырьләрен уку һәм анализлау.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 Әдәбият теориясе. 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Шигырь төзелеше.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24.12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7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Творчество Г.Ахунова.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Гариф Ахунов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иҗатына күзәтү ясау. “Идел кызы” романында инкыйлаб һәм шәхес язмышы мәсьәләсе.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12.01</w:t>
            </w:r>
          </w:p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7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35         35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Творчество Г.Ахунова.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“Идел кызы” романында Габбас мулланың бай һәм каршылыклы рухи дөньясы.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14.01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7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Творчество А.Баяна. «Путишествие»</w:t>
            </w:r>
          </w:p>
          <w:p w:rsidR="00C97579" w:rsidRPr="00274F9A" w:rsidRDefault="00C97579" w:rsidP="00BE61BE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Әхсән Баянов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ның “Сәяхәтнамә” поэмасында кеше һәм табигатьне фәлсәфи тирәнлек белән сурәтләү. Поэма 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жанрының төрләре: романтик поэма, реалистик поэма. Төрара формалар: сәяхәтнамә.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19.01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5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Р.Р. Подготовка к написанию сочинения.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БСТҮ. Сочинение язуга әзерлек: план төзү, эпиграф сайлау, материал туплау.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21.01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7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Р.Р. Сочинение.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БСТҮ Сочинение: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 “Их, яшисе иде озак, мәңге… Табигатьтән башка үле без...”  (И.Юзеев)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26.01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7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Внеклассное чтение. Повесть А.Баяна.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Дәрестән тыш уку. 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Әхсән Баянов. “Тау ягы повесте”. 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Әдәбият теориясе.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Эпиграф, багышлау, көчле позиция.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28.01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Изменение татарской литературы в конце 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XX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начало 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XXI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века.</w:t>
            </w:r>
          </w:p>
          <w:p w:rsidR="00C97579" w:rsidRPr="00274F9A" w:rsidRDefault="00C97579" w:rsidP="00BE61BE">
            <w:pPr>
              <w:spacing w:after="0" w:line="0" w:lineRule="atLeast"/>
              <w:ind w:right="17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ХХ-ХХI гасыр чигендә татар әдәбиятының тагын бер тапкыр үзгәрүе, яңа дулкын булып күтәрелүе. Үзгәрешләрнең ХХ гасыр башы татар әдәбиятындагы эзләнүләргә аваздаш булуы. Реализмның типиклаштыруны иҗтимагый–сыйнфый баскычтан гомумкешелек югарылыгына күтәрүе.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Татарская литература рубежа ХХ-ХХI вв .</w:t>
            </w:r>
          </w:p>
          <w:p w:rsidR="00C97579" w:rsidRPr="00274F9A" w:rsidRDefault="00C97579" w:rsidP="00BE61BE">
            <w:pPr>
              <w:spacing w:after="0" w:line="0" w:lineRule="atLeast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1980–2000нче елларда Совет һәм постсовет заманына тәнкыйди бәя биргән, шәхес һәм җәмгыять каршылыгы ноктасыннан, ил тарихындагы олы этапларның сурәтен тудырган әсәрләр язылу.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4.02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613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Жизнь и творчество 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Н.Гыйматдиновой.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Н.Гыйматдинованың тормыш юлы һәм иҗаты турында белешмә.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9.02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50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Повесть «Знахарь».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“Сихерче” повестена анализ. Әсәрнең татар әдәбиятына алып килгән яңалыгы.  Әдәбият теориясе. Мифологик образ, архетип.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11.02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50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Внеклассное чтение. Повесть Р.Мухамадиева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Дәрестән тыш уку.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Р.Мөхәммәдиев. “Ак кыялар турында хыял”. 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Әдәбият теориясе.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Лирик чигенешләр. Сәнгатьчә дөреслек категориясе.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16.02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50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Жизнь и творчество 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Т Миннуллина.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Туфан Миңнуллин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ның тормыш юлы, иҗаты. Татар театр сәнгатен үстерүдә Т.Миңнуллин драматургиясенең роле. “Эзләдем, бәгърем, сине” драмасы.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18.02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50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Р.Р. Урок-диспут по драме Т.Миннуллина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БСТҮ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Дәрес-диспут: “Туфан Миңнуллинның “Эзләдем, бәгърем, сине” драмасы һәм бүгенге тормыш”.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 Әдәбият теориясе.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Әдәби сөйләм: хикәяләү, сөйләшү (диалог), сөйләү (монолог).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25.02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50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Внеклассное чтение. Драма Т.Миннуллина.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Дәрестән тыш уку. 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Т.Миңнуллинның “Саташу” драмасы.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2.03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32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48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61BE" w:rsidRPr="00274F9A" w:rsidRDefault="00BE61BE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Современная татарская поэзия.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Хәзерге татар поэзиясе, яңа иҗат көчләренең килүе, яңа тема һәм идеяләр. 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Р.Фәйзуллинның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иҗатына күзәтү. “Нюанслар илендә” циклына керүче шигырьләрен уку һәм анализлау.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4.03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645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Стихи Р.Файзуллина.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Р.Ф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әйзуллин шигыр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ләре.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9.03</w:t>
            </w:r>
          </w:p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Жизнь и творчество 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Ф.Байрамовой</w:t>
            </w:r>
          </w:p>
          <w:p w:rsidR="00C97579" w:rsidRPr="00274F9A" w:rsidRDefault="00C97579" w:rsidP="00BE61B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Ф.Бәйрәмова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ның тормыш һәм иҗат юлы. “Канатсыз акчарлаклар” повестенда  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 w:eastAsia="ru-RU"/>
              </w:rPr>
              <w:t>хатын-кызның күңел дөньясын сурәтләү үзенчәлекләре, әсәрнең психологизмы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11.03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val="tt-RU" w:eastAsia="ru-RU"/>
              </w:rPr>
            </w:pPr>
          </w:p>
        </w:tc>
      </w:tr>
      <w:tr w:rsidR="00C97579" w:rsidRPr="00274F9A" w:rsidTr="00BE61BE"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0" w:lineRule="atLeast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Творчество Ф.Байрамовой.”Чайки без крыльев”</w:t>
            </w:r>
          </w:p>
          <w:p w:rsidR="00C97579" w:rsidRPr="00274F9A" w:rsidRDefault="00C97579" w:rsidP="00BE61BE">
            <w:pPr>
              <w:spacing w:after="0" w:line="0" w:lineRule="atLeast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“Канатсыз акчарлаклар” повестен укып өйрәнү.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16.03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val="tt-RU" w:eastAsia="ru-RU"/>
              </w:rPr>
            </w:pPr>
          </w:p>
        </w:tc>
      </w:tr>
      <w:tr w:rsidR="00C97579" w:rsidRPr="00274F9A" w:rsidTr="00BE61BE"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52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Внеклассное чтение. Р.Батулла “Прости меня, мама”</w:t>
            </w:r>
          </w:p>
          <w:p w:rsidR="00C97579" w:rsidRPr="00274F9A" w:rsidRDefault="00C97579" w:rsidP="00BE61B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Дәрестән тыш уку.</w:t>
            </w:r>
            <w:r w:rsidRPr="00274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tt-RU" w:eastAsia="ru-RU"/>
              </w:rPr>
              <w:t> 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Р.Батулла. “Кичер мине, әнкәй” мелодрамасы.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18.03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val="tt-RU" w:eastAsia="ru-RU"/>
              </w:rPr>
            </w:pPr>
          </w:p>
        </w:tc>
      </w:tr>
      <w:tr w:rsidR="00C97579" w:rsidRPr="00274F9A" w:rsidTr="00BE61BE">
        <w:trPr>
          <w:trHeight w:val="337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53         50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Жизнь и творчество 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Р.Хариса.</w:t>
            </w:r>
          </w:p>
          <w:p w:rsidR="00C97579" w:rsidRPr="00274F9A" w:rsidRDefault="00C97579" w:rsidP="00BE61BE">
            <w:pPr>
              <w:spacing w:after="0" w:line="0" w:lineRule="atLeast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Р.Харисның тормыш юлы һәм иҗаты.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val="tt-RU" w:eastAsia="ru-RU"/>
              </w:rPr>
            </w:pPr>
          </w:p>
        </w:tc>
      </w:tr>
      <w:tr w:rsidR="00C97579" w:rsidRPr="00274F9A" w:rsidTr="00BE61BE">
        <w:trPr>
          <w:trHeight w:val="303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Творчество Р.Хариса.</w:t>
            </w:r>
          </w:p>
          <w:p w:rsidR="00C97579" w:rsidRPr="00274F9A" w:rsidRDefault="00C97579" w:rsidP="00BE61B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Р.Харис 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поэзиясендә заманчалык рухы, фикер тирәнлегенә омтылыш. “Тукайның мәхәббәт төшләре” поэмасын уку һәм анализлау.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6.04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val="tt-RU" w:eastAsia="ru-RU"/>
              </w:rPr>
            </w:pPr>
          </w:p>
        </w:tc>
      </w:tr>
      <w:tr w:rsidR="00C97579" w:rsidRPr="00274F9A" w:rsidTr="00BE61BE">
        <w:trPr>
          <w:trHeight w:val="60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Творчество Р.Зайдулла.</w:t>
            </w:r>
          </w:p>
          <w:p w:rsidR="00C97579" w:rsidRPr="00274F9A" w:rsidRDefault="00C97579" w:rsidP="00BE61BE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Р. Зәйдулла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 w:eastAsia="ru-RU"/>
              </w:rPr>
              <w:t>ның иҗаты - фәлсәфи-публицистик яңгырашлы шигърият. 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“Без очарга әзерләнгән идек”, “Соңару”, “Буран” шигырьләре, аларның үзенчәлекле яклары.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8.04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60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Творчество М.Агълямова. Стихотворение “Прости”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М.Әгъләмов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 шигъриятенең табигыйлеге. “Кичер!”, “Дәвам”</w:t>
            </w:r>
          </w:p>
          <w:p w:rsidR="00C97579" w:rsidRPr="00274F9A" w:rsidRDefault="00C97579" w:rsidP="00BE61BE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 xml:space="preserve"> шигырьләренең фикри һәм сәнгатьчә яңалыгы.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13.04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val="tt-RU" w:eastAsia="ru-RU"/>
              </w:rPr>
            </w:pPr>
          </w:p>
        </w:tc>
      </w:tr>
      <w:tr w:rsidR="00C97579" w:rsidRPr="00274F9A" w:rsidTr="00BE61BE">
        <w:trPr>
          <w:trHeight w:val="592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57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Жизнь и творчество Р.Миннуллина</w:t>
            </w:r>
            <w:r w:rsidR="00BE61BE"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. “Мои родные”</w:t>
            </w:r>
          </w:p>
          <w:p w:rsidR="00C97579" w:rsidRPr="00274F9A" w:rsidRDefault="00C97579" w:rsidP="00BE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Р.Миңнуллин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ның тормыш юлы һәм иҗаты. “Татарларым” поэмасында 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 w:eastAsia="ru-RU"/>
              </w:rPr>
              <w:t>татарның бөек үткәне белән горурлану, бүгенге асылын ачып бирергә тырышу.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15.04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val="tt-RU" w:eastAsia="ru-RU"/>
              </w:rPr>
            </w:pPr>
          </w:p>
        </w:tc>
      </w:tr>
      <w:tr w:rsidR="00C97579" w:rsidRPr="00274F9A" w:rsidTr="00BE61BE">
        <w:trPr>
          <w:trHeight w:val="80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58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Предисловие литературе 2000-2010 г.г.</w:t>
            </w:r>
          </w:p>
          <w:p w:rsidR="00C97579" w:rsidRPr="00274F9A" w:rsidRDefault="00C97579" w:rsidP="00BE61BE">
            <w:pPr>
              <w:spacing w:after="0" w:line="0" w:lineRule="atLeast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2000 – 2010нчы еллар әдәбиятына күзәтү.  Психологик башлангычның алга ч</w:t>
            </w:r>
            <w:r w:rsidRPr="00411E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 xml:space="preserve">ыгуы аша шәхес тормышы, эчке дөньясының тарихи–иҗтимагый чынбарлыктан өстен булуын раслау. 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Кешенең  аңында, аң төпкелендә барган процессларны тергезү.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20.04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0" w:lineRule="atLeast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Мифологик, шартлы–символик образларның активлашуы ярдәмендә милли проблематиканы яңа яссылыкта кую, миллилекне тоталитар идеологиягә каршы торучы көч итеп күтәрү.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22.04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Жизнь и творчество 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М.Кабирова </w:t>
            </w:r>
            <w:r w:rsidRPr="00274F9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«Песни остаются от любви»</w:t>
            </w:r>
          </w:p>
          <w:p w:rsidR="00C97579" w:rsidRPr="00274F9A" w:rsidRDefault="00C97579" w:rsidP="00BE61BE">
            <w:pPr>
              <w:spacing w:after="0" w:line="0" w:lineRule="atLeast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lastRenderedPageBreak/>
              <w:t>М. Кәбиров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 xml:space="preserve">ның тормыш юлы һәм иҗатына күзәтү. 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“Мәхәббәттән җырлар кала” повестен уку һәм анализлау.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27.04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61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0" w:lineRule="atLeast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Творчество М.Кабирова. «Песни остаются от любви».</w:t>
            </w:r>
          </w:p>
          <w:p w:rsidR="00C97579" w:rsidRPr="00274F9A" w:rsidRDefault="00C97579" w:rsidP="00BE61BE">
            <w:pPr>
              <w:spacing w:after="0" w:line="0" w:lineRule="atLeast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 Кәбировның “Мәхәббәттән җырлар кала” повестеның  идея-эстетик эчтәлеге.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29.04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Жизнь и творчество </w:t>
            </w: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З.Хакима.</w:t>
            </w:r>
          </w:p>
          <w:p w:rsidR="00C97579" w:rsidRPr="00274F9A" w:rsidRDefault="00C97579" w:rsidP="00BE61B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З.Хәкимнең тормыш юлы һәм иҗаты.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4.05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tt-RU" w:eastAsia="ru-RU"/>
              </w:rPr>
              <w:t xml:space="preserve">Творчество З.Хакима. </w:t>
            </w:r>
          </w:p>
          <w:p w:rsidR="00C97579" w:rsidRPr="00274F9A" w:rsidRDefault="00C97579" w:rsidP="00BE61B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Зөлфәт Хәким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җаты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“Гасыр моңы” драмасы.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6.05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tt-RU" w:eastAsia="ru-RU"/>
              </w:rPr>
              <w:t xml:space="preserve">Творчество З.Хакима. </w:t>
            </w:r>
          </w:p>
          <w:p w:rsidR="00C97579" w:rsidRPr="00274F9A" w:rsidRDefault="00C97579" w:rsidP="00BE61BE">
            <w:pPr>
              <w:spacing w:after="0" w:line="0" w:lineRule="atLeast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Зөлфәт Хәким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нең “Гасыр моңы” драмасының идея-проблематикасы, образлар системасы.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11.05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 xml:space="preserve">Всемирная литература. </w:t>
            </w:r>
          </w:p>
          <w:p w:rsidR="00C97579" w:rsidRPr="00274F9A" w:rsidRDefault="00C97579" w:rsidP="00BE61BE">
            <w:pPr>
              <w:spacing w:after="0" w:line="0" w:lineRule="atLeast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 xml:space="preserve">Дөнья әдәбиятының барышы. Татар, рус һәм чит ил әдәбиятлары арасында күптөрле бәйләнешләр. </w:t>
            </w: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Мәңгелек темалар һәм образлар.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13.05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Татарская детская литература.</w:t>
            </w:r>
          </w:p>
          <w:p w:rsidR="00C97579" w:rsidRPr="00274F9A" w:rsidRDefault="00C97579" w:rsidP="00BE61BE">
            <w:pPr>
              <w:spacing w:after="0" w:line="0" w:lineRule="atLeast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Татар балалар әдәбияты. Әдәби процессның юлдашы буларак тәнкыйть.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18.05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Контрольная работа.</w:t>
            </w:r>
          </w:p>
          <w:p w:rsidR="00C97579" w:rsidRPr="00274F9A" w:rsidRDefault="00C97579" w:rsidP="00BE61BE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 формасында йомгаклау контроль эше.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20.05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97579" w:rsidRPr="00274F9A" w:rsidTr="00BE61BE">
        <w:trPr>
          <w:trHeight w:val="355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ind w:left="-870" w:firstLine="8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пройденного материала.</w:t>
            </w:r>
          </w:p>
          <w:p w:rsidR="00C97579" w:rsidRPr="00274F9A" w:rsidRDefault="00C97579" w:rsidP="00BE61B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F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Тестларга нәтиҗә ясау. Татар әдәбияты узган юл.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74F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20.05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C97579" w:rsidRPr="00274F9A" w:rsidRDefault="00C97579" w:rsidP="00BE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</w:tbl>
    <w:p w:rsidR="00C97579" w:rsidRPr="0046295B" w:rsidRDefault="00C97579" w:rsidP="00C975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D66157" w:rsidRPr="00D66157" w:rsidRDefault="00D66157">
      <w:pPr>
        <w:rPr>
          <w:lang w:val="tt-RU"/>
        </w:rPr>
      </w:pPr>
    </w:p>
    <w:sectPr w:rsidR="00D66157" w:rsidRPr="00D66157" w:rsidSect="0036636B">
      <w:pgSz w:w="11906" w:h="16838"/>
      <w:pgMar w:top="851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3D3C"/>
    <w:multiLevelType w:val="multilevel"/>
    <w:tmpl w:val="AD728C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706282"/>
    <w:multiLevelType w:val="multilevel"/>
    <w:tmpl w:val="D58CE7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934234"/>
    <w:multiLevelType w:val="multilevel"/>
    <w:tmpl w:val="23E808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F373BE"/>
    <w:multiLevelType w:val="multilevel"/>
    <w:tmpl w:val="072205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2C1C23"/>
    <w:multiLevelType w:val="multilevel"/>
    <w:tmpl w:val="2F6E18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837E71"/>
    <w:multiLevelType w:val="multilevel"/>
    <w:tmpl w:val="2DE882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C74E9E"/>
    <w:multiLevelType w:val="multilevel"/>
    <w:tmpl w:val="95F42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520C65"/>
    <w:multiLevelType w:val="multilevel"/>
    <w:tmpl w:val="56CEB94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401441"/>
    <w:multiLevelType w:val="multilevel"/>
    <w:tmpl w:val="590206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FD5"/>
    <w:rsid w:val="000056E5"/>
    <w:rsid w:val="00213ED5"/>
    <w:rsid w:val="0022566E"/>
    <w:rsid w:val="0026706D"/>
    <w:rsid w:val="00274F9A"/>
    <w:rsid w:val="002C4A56"/>
    <w:rsid w:val="002D71C8"/>
    <w:rsid w:val="00310B74"/>
    <w:rsid w:val="0036636B"/>
    <w:rsid w:val="003E4364"/>
    <w:rsid w:val="00411E7A"/>
    <w:rsid w:val="00441E2A"/>
    <w:rsid w:val="00460405"/>
    <w:rsid w:val="00461AC6"/>
    <w:rsid w:val="004C4BAA"/>
    <w:rsid w:val="00625D30"/>
    <w:rsid w:val="006750D4"/>
    <w:rsid w:val="006C7DD9"/>
    <w:rsid w:val="007319A8"/>
    <w:rsid w:val="00736B55"/>
    <w:rsid w:val="00750FD5"/>
    <w:rsid w:val="008C3528"/>
    <w:rsid w:val="00925690"/>
    <w:rsid w:val="009F3242"/>
    <w:rsid w:val="00A86B75"/>
    <w:rsid w:val="00A91E66"/>
    <w:rsid w:val="00A96EE4"/>
    <w:rsid w:val="00AB250C"/>
    <w:rsid w:val="00AF354E"/>
    <w:rsid w:val="00BE61BE"/>
    <w:rsid w:val="00C2508D"/>
    <w:rsid w:val="00C803B2"/>
    <w:rsid w:val="00C97579"/>
    <w:rsid w:val="00CA37B9"/>
    <w:rsid w:val="00CF5C84"/>
    <w:rsid w:val="00D617E3"/>
    <w:rsid w:val="00D66157"/>
    <w:rsid w:val="00DB21F2"/>
    <w:rsid w:val="00E01F50"/>
    <w:rsid w:val="00E35999"/>
    <w:rsid w:val="00EB0E41"/>
    <w:rsid w:val="00EE25DA"/>
    <w:rsid w:val="00F120D1"/>
    <w:rsid w:val="00F4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1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A85B8-1805-4FAF-B72A-6AE0290CF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31</Pages>
  <Words>11206</Words>
  <Characters>63875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Ленар</dc:creator>
  <cp:keywords/>
  <dc:description/>
  <cp:lastModifiedBy>Ленар</cp:lastModifiedBy>
  <cp:revision>14</cp:revision>
  <dcterms:created xsi:type="dcterms:W3CDTF">2020-10-01T16:59:00Z</dcterms:created>
  <dcterms:modified xsi:type="dcterms:W3CDTF">2020-10-12T18:28:00Z</dcterms:modified>
</cp:coreProperties>
</file>